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FC1" w:rsidRDefault="00736FC1" w:rsidP="00736FC1">
      <w:pPr>
        <w:pStyle w:val="Default"/>
        <w:jc w:val="center"/>
        <w:rPr>
          <w:b/>
          <w:bCs/>
          <w:sz w:val="28"/>
          <w:szCs w:val="28"/>
          <w:lang w:val="uk-UA"/>
        </w:rPr>
      </w:pPr>
      <w:r>
        <w:rPr>
          <w:b/>
          <w:bCs/>
          <w:sz w:val="28"/>
          <w:szCs w:val="28"/>
          <w:lang w:val="uk-UA"/>
        </w:rPr>
        <w:t>МІНІСТЕРСТВО ОСВІТИ І НАУКИ УКРАЇНИ</w:t>
      </w:r>
    </w:p>
    <w:p w:rsidR="00736FC1" w:rsidRDefault="00736FC1" w:rsidP="00736FC1">
      <w:pPr>
        <w:pStyle w:val="Default"/>
        <w:jc w:val="center"/>
        <w:rPr>
          <w:b/>
          <w:bCs/>
          <w:sz w:val="28"/>
          <w:szCs w:val="28"/>
          <w:lang w:val="uk-UA"/>
        </w:rPr>
      </w:pPr>
      <w:r>
        <w:rPr>
          <w:b/>
          <w:bCs/>
          <w:sz w:val="28"/>
          <w:szCs w:val="28"/>
          <w:lang w:val="uk-UA"/>
        </w:rPr>
        <w:t xml:space="preserve">НАЦІОНАЛЬНИЙ УНІВЕРСИТЕТ </w:t>
      </w:r>
    </w:p>
    <w:p w:rsidR="00736FC1" w:rsidRDefault="00736FC1" w:rsidP="00736FC1">
      <w:pPr>
        <w:pStyle w:val="Default"/>
        <w:jc w:val="center"/>
        <w:rPr>
          <w:b/>
          <w:bCs/>
          <w:sz w:val="28"/>
          <w:szCs w:val="28"/>
          <w:lang w:val="uk-UA"/>
        </w:rPr>
      </w:pPr>
      <w:r>
        <w:rPr>
          <w:b/>
          <w:bCs/>
          <w:sz w:val="28"/>
          <w:szCs w:val="28"/>
          <w:lang w:val="uk-UA"/>
        </w:rPr>
        <w:t>ФІЗИЧНОГО ВИХОВАННЯ І СПОРТУ УКРАЇНИ</w:t>
      </w:r>
    </w:p>
    <w:p w:rsidR="00736FC1" w:rsidRDefault="00736FC1" w:rsidP="00736FC1">
      <w:pPr>
        <w:pStyle w:val="Default"/>
        <w:jc w:val="center"/>
        <w:rPr>
          <w:b/>
          <w:bCs/>
          <w:sz w:val="28"/>
          <w:szCs w:val="28"/>
          <w:lang w:val="uk-UA"/>
        </w:rPr>
      </w:pPr>
    </w:p>
    <w:p w:rsidR="00736FC1" w:rsidRDefault="00736FC1" w:rsidP="00736FC1">
      <w:pPr>
        <w:pStyle w:val="Default"/>
        <w:jc w:val="center"/>
        <w:rPr>
          <w:b/>
          <w:bCs/>
          <w:sz w:val="28"/>
          <w:szCs w:val="28"/>
          <w:lang w:val="uk-UA"/>
        </w:rPr>
      </w:pPr>
    </w:p>
    <w:p w:rsidR="00736FC1" w:rsidRDefault="00736FC1" w:rsidP="00736FC1">
      <w:pPr>
        <w:pStyle w:val="Default"/>
        <w:jc w:val="center"/>
        <w:rPr>
          <w:b/>
          <w:bCs/>
          <w:sz w:val="28"/>
          <w:szCs w:val="28"/>
          <w:lang w:val="uk-UA"/>
        </w:rPr>
      </w:pPr>
    </w:p>
    <w:p w:rsidR="00736FC1" w:rsidRDefault="00736FC1" w:rsidP="00736FC1">
      <w:pPr>
        <w:pStyle w:val="Default"/>
        <w:jc w:val="center"/>
        <w:rPr>
          <w:b/>
          <w:bCs/>
          <w:sz w:val="28"/>
          <w:szCs w:val="28"/>
          <w:lang w:val="uk-UA"/>
        </w:rPr>
      </w:pPr>
    </w:p>
    <w:p w:rsidR="00557FD6" w:rsidRDefault="00557FD6" w:rsidP="00736FC1">
      <w:pPr>
        <w:pStyle w:val="Default"/>
        <w:jc w:val="center"/>
        <w:rPr>
          <w:b/>
          <w:bCs/>
          <w:sz w:val="28"/>
          <w:szCs w:val="28"/>
          <w:lang w:val="uk-UA"/>
        </w:rPr>
      </w:pPr>
    </w:p>
    <w:p w:rsidR="00736FC1" w:rsidRPr="00F07311" w:rsidRDefault="00736FC1" w:rsidP="00736FC1">
      <w:pPr>
        <w:pStyle w:val="Default"/>
        <w:jc w:val="center"/>
        <w:rPr>
          <w:b/>
          <w:bCs/>
          <w:spacing w:val="20"/>
          <w:sz w:val="32"/>
          <w:szCs w:val="32"/>
          <w:lang w:val="uk-UA"/>
        </w:rPr>
      </w:pPr>
      <w:r w:rsidRPr="00F07311">
        <w:rPr>
          <w:b/>
          <w:bCs/>
          <w:spacing w:val="20"/>
          <w:sz w:val="32"/>
          <w:szCs w:val="32"/>
          <w:lang w:val="uk-UA"/>
        </w:rPr>
        <w:t>ОСВІТНЬО-ПРОФЕСІЙНА ПРОГРАМА</w:t>
      </w:r>
    </w:p>
    <w:p w:rsidR="00736FC1" w:rsidRDefault="00736FC1" w:rsidP="00736FC1">
      <w:pPr>
        <w:pStyle w:val="Default"/>
        <w:jc w:val="center"/>
        <w:rPr>
          <w:b/>
          <w:bCs/>
          <w:sz w:val="28"/>
          <w:szCs w:val="28"/>
          <w:lang w:val="uk-UA"/>
        </w:rPr>
      </w:pPr>
      <w:r>
        <w:rPr>
          <w:b/>
          <w:bCs/>
          <w:sz w:val="28"/>
          <w:szCs w:val="28"/>
          <w:lang w:val="uk-UA"/>
        </w:rPr>
        <w:t>«Громадське здоров’я»</w:t>
      </w:r>
    </w:p>
    <w:p w:rsidR="00736FC1" w:rsidRDefault="00736FC1" w:rsidP="00736FC1">
      <w:pPr>
        <w:pStyle w:val="Default"/>
        <w:jc w:val="center"/>
        <w:rPr>
          <w:b/>
          <w:bCs/>
          <w:sz w:val="28"/>
          <w:szCs w:val="28"/>
          <w:lang w:val="uk-UA"/>
        </w:rPr>
      </w:pPr>
      <w:r>
        <w:rPr>
          <w:b/>
          <w:bCs/>
          <w:sz w:val="28"/>
          <w:szCs w:val="28"/>
          <w:lang w:val="uk-UA"/>
        </w:rPr>
        <w:t>першого (бакалаврського) рівня вищої освіти</w:t>
      </w:r>
    </w:p>
    <w:p w:rsidR="00736FC1" w:rsidRPr="002322CF" w:rsidRDefault="00736FC1" w:rsidP="00736FC1">
      <w:pPr>
        <w:pStyle w:val="Default"/>
        <w:jc w:val="center"/>
        <w:rPr>
          <w:b/>
          <w:bCs/>
          <w:sz w:val="28"/>
          <w:szCs w:val="28"/>
          <w:lang w:val="uk-UA"/>
        </w:rPr>
      </w:pPr>
      <w:r>
        <w:rPr>
          <w:b/>
          <w:bCs/>
          <w:sz w:val="28"/>
          <w:szCs w:val="28"/>
          <w:lang w:val="uk-UA"/>
        </w:rPr>
        <w:t xml:space="preserve">за спеціальністю </w:t>
      </w:r>
      <w:r w:rsidR="00557FD6">
        <w:rPr>
          <w:b/>
          <w:bCs/>
          <w:sz w:val="28"/>
          <w:szCs w:val="28"/>
          <w:lang w:val="uk-UA"/>
        </w:rPr>
        <w:t>І</w:t>
      </w:r>
      <w:r>
        <w:rPr>
          <w:b/>
          <w:bCs/>
          <w:sz w:val="28"/>
          <w:szCs w:val="28"/>
          <w:lang w:val="uk-UA"/>
        </w:rPr>
        <w:t>9 Громадське здоров’я</w:t>
      </w:r>
    </w:p>
    <w:p w:rsidR="00736FC1" w:rsidRDefault="00736FC1" w:rsidP="00557FD6">
      <w:pPr>
        <w:pStyle w:val="Default"/>
        <w:jc w:val="center"/>
        <w:rPr>
          <w:b/>
          <w:bCs/>
          <w:sz w:val="28"/>
          <w:szCs w:val="28"/>
          <w:lang w:val="uk-UA"/>
        </w:rPr>
      </w:pPr>
      <w:r>
        <w:rPr>
          <w:b/>
          <w:bCs/>
          <w:sz w:val="28"/>
          <w:szCs w:val="28"/>
          <w:lang w:val="uk-UA"/>
        </w:rPr>
        <w:t>галузі знань</w:t>
      </w:r>
      <w:r w:rsidR="00F07311">
        <w:rPr>
          <w:b/>
          <w:bCs/>
          <w:sz w:val="28"/>
          <w:szCs w:val="28"/>
          <w:lang w:val="uk-UA"/>
        </w:rPr>
        <w:t xml:space="preserve"> І</w:t>
      </w:r>
      <w:r>
        <w:rPr>
          <w:b/>
          <w:bCs/>
          <w:sz w:val="28"/>
          <w:szCs w:val="28"/>
          <w:lang w:val="uk-UA"/>
        </w:rPr>
        <w:t xml:space="preserve"> </w:t>
      </w:r>
      <w:r w:rsidR="00557FD6">
        <w:rPr>
          <w:b/>
          <w:bCs/>
          <w:sz w:val="28"/>
          <w:szCs w:val="28"/>
          <w:lang w:val="uk-UA"/>
        </w:rPr>
        <w:t>О</w:t>
      </w:r>
      <w:r w:rsidR="00557FD6" w:rsidRPr="00557FD6">
        <w:rPr>
          <w:b/>
          <w:bCs/>
          <w:sz w:val="28"/>
          <w:szCs w:val="28"/>
          <w:lang w:val="uk-UA"/>
        </w:rPr>
        <w:t>хорона здоров’я та соціальне забезпечення</w:t>
      </w:r>
    </w:p>
    <w:p w:rsidR="00736FC1" w:rsidRDefault="00736FC1" w:rsidP="00736FC1">
      <w:pPr>
        <w:pStyle w:val="Default"/>
        <w:jc w:val="center"/>
        <w:rPr>
          <w:b/>
          <w:bCs/>
          <w:sz w:val="28"/>
          <w:szCs w:val="28"/>
          <w:lang w:val="uk-UA"/>
        </w:rPr>
      </w:pPr>
      <w:r>
        <w:rPr>
          <w:b/>
          <w:bCs/>
          <w:sz w:val="28"/>
          <w:szCs w:val="28"/>
          <w:lang w:val="uk-UA"/>
        </w:rPr>
        <w:t>(нова редакція)</w:t>
      </w:r>
    </w:p>
    <w:p w:rsidR="00736FC1" w:rsidRDefault="00736FC1" w:rsidP="00736FC1">
      <w:pPr>
        <w:pStyle w:val="Default"/>
        <w:jc w:val="center"/>
        <w:rPr>
          <w:b/>
          <w:bCs/>
          <w:sz w:val="28"/>
          <w:szCs w:val="28"/>
          <w:lang w:val="uk-UA"/>
        </w:rPr>
      </w:pPr>
    </w:p>
    <w:p w:rsidR="00736FC1" w:rsidRDefault="008722DA" w:rsidP="00736FC1">
      <w:pPr>
        <w:pStyle w:val="Default"/>
        <w:jc w:val="center"/>
        <w:rPr>
          <w:b/>
          <w:bCs/>
          <w:sz w:val="28"/>
          <w:szCs w:val="28"/>
          <w:lang w:val="uk-UA"/>
        </w:rPr>
      </w:pPr>
      <w:r>
        <w:rPr>
          <w:b/>
          <w:bCs/>
          <w:sz w:val="28"/>
          <w:szCs w:val="28"/>
          <w:lang w:val="uk-UA"/>
        </w:rPr>
        <w:t>Освітня к</w:t>
      </w:r>
      <w:r w:rsidR="00736FC1">
        <w:rPr>
          <w:b/>
          <w:bCs/>
          <w:sz w:val="28"/>
          <w:szCs w:val="28"/>
          <w:lang w:val="uk-UA"/>
        </w:rPr>
        <w:t>валіфікація: бакалавр громадського здоров’я</w:t>
      </w:r>
    </w:p>
    <w:p w:rsidR="00736FC1" w:rsidRDefault="00736FC1" w:rsidP="00736FC1">
      <w:pPr>
        <w:pStyle w:val="Default"/>
        <w:rPr>
          <w:b/>
          <w:bCs/>
          <w:sz w:val="28"/>
          <w:szCs w:val="28"/>
          <w:lang w:val="uk-UA"/>
        </w:rPr>
      </w:pPr>
    </w:p>
    <w:p w:rsidR="00F07311" w:rsidRDefault="00F07311" w:rsidP="00736FC1">
      <w:pPr>
        <w:pStyle w:val="Default"/>
        <w:rPr>
          <w:b/>
          <w:bCs/>
          <w:sz w:val="28"/>
          <w:szCs w:val="28"/>
          <w:lang w:val="uk-UA"/>
        </w:rPr>
      </w:pPr>
    </w:p>
    <w:p w:rsidR="00736FC1" w:rsidRDefault="00736FC1" w:rsidP="00736FC1">
      <w:pPr>
        <w:pStyle w:val="Default"/>
        <w:rPr>
          <w:b/>
          <w:bCs/>
          <w:sz w:val="28"/>
          <w:szCs w:val="28"/>
          <w:lang w:val="uk-UA"/>
        </w:rPr>
      </w:pPr>
    </w:p>
    <w:p w:rsidR="00F07311" w:rsidRPr="00105528" w:rsidRDefault="00F07311" w:rsidP="00736FC1">
      <w:pPr>
        <w:pStyle w:val="Default"/>
        <w:rPr>
          <w:b/>
          <w:bCs/>
          <w:sz w:val="28"/>
          <w:szCs w:val="28"/>
          <w:lang w:val="uk-UA"/>
        </w:rPr>
      </w:pPr>
    </w:p>
    <w:p w:rsidR="00E92174" w:rsidRPr="00E92174" w:rsidRDefault="00F07311" w:rsidP="00F07311">
      <w:pPr>
        <w:pStyle w:val="Default"/>
        <w:ind w:left="3828"/>
        <w:rPr>
          <w:b/>
          <w:bCs/>
          <w:sz w:val="28"/>
          <w:szCs w:val="28"/>
          <w:lang w:val="uk-UA"/>
        </w:rPr>
      </w:pPr>
      <w:r>
        <w:rPr>
          <w:b/>
          <w:bCs/>
          <w:sz w:val="28"/>
          <w:szCs w:val="28"/>
          <w:lang w:val="uk-UA"/>
        </w:rPr>
        <w:t>З</w:t>
      </w:r>
      <w:r w:rsidR="00E92174" w:rsidRPr="00E92174">
        <w:rPr>
          <w:b/>
          <w:bCs/>
          <w:sz w:val="28"/>
          <w:szCs w:val="28"/>
          <w:lang w:val="uk-UA"/>
        </w:rPr>
        <w:t>АТВЕРДЖЕНО</w:t>
      </w:r>
    </w:p>
    <w:p w:rsidR="00E92174" w:rsidRPr="00F07311" w:rsidRDefault="00E92174" w:rsidP="00F07311">
      <w:pPr>
        <w:pStyle w:val="Default"/>
        <w:ind w:left="3828"/>
        <w:rPr>
          <w:bCs/>
          <w:sz w:val="28"/>
          <w:szCs w:val="28"/>
          <w:lang w:val="uk-UA"/>
        </w:rPr>
      </w:pPr>
      <w:r w:rsidRPr="00F07311">
        <w:rPr>
          <w:bCs/>
          <w:sz w:val="28"/>
          <w:szCs w:val="28"/>
          <w:lang w:val="uk-UA"/>
        </w:rPr>
        <w:t>Вченою радою Національного університету фізичного виховання і спорту України</w:t>
      </w:r>
    </w:p>
    <w:p w:rsidR="00E92174" w:rsidRPr="00F07311" w:rsidRDefault="00E92174" w:rsidP="00F07311">
      <w:pPr>
        <w:pStyle w:val="Default"/>
        <w:ind w:left="3828"/>
        <w:rPr>
          <w:bCs/>
          <w:sz w:val="28"/>
          <w:szCs w:val="28"/>
          <w:lang w:val="uk-UA"/>
        </w:rPr>
      </w:pPr>
      <w:r w:rsidRPr="00F07311">
        <w:rPr>
          <w:bCs/>
          <w:sz w:val="28"/>
          <w:szCs w:val="28"/>
          <w:lang w:val="uk-UA"/>
        </w:rPr>
        <w:t>протокол № __ від ___________</w:t>
      </w:r>
      <w:r w:rsidR="00856AC8">
        <w:rPr>
          <w:bCs/>
          <w:sz w:val="28"/>
          <w:szCs w:val="28"/>
          <w:lang w:val="uk-UA"/>
        </w:rPr>
        <w:t xml:space="preserve"> </w:t>
      </w:r>
      <w:r w:rsidRPr="00F07311">
        <w:rPr>
          <w:bCs/>
          <w:sz w:val="28"/>
          <w:szCs w:val="28"/>
          <w:lang w:val="uk-UA"/>
        </w:rPr>
        <w:t>202</w:t>
      </w:r>
      <w:r w:rsidR="00A14C55">
        <w:rPr>
          <w:bCs/>
          <w:sz w:val="28"/>
          <w:szCs w:val="28"/>
          <w:lang w:val="uk-UA"/>
        </w:rPr>
        <w:t>5</w:t>
      </w:r>
      <w:r w:rsidRPr="00F07311">
        <w:rPr>
          <w:bCs/>
          <w:sz w:val="28"/>
          <w:szCs w:val="28"/>
          <w:lang w:val="uk-UA"/>
        </w:rPr>
        <w:t xml:space="preserve"> р.,</w:t>
      </w:r>
    </w:p>
    <w:p w:rsidR="00F07311" w:rsidRDefault="00E92174" w:rsidP="00F07311">
      <w:pPr>
        <w:pStyle w:val="Default"/>
        <w:ind w:left="3828"/>
        <w:rPr>
          <w:bCs/>
          <w:sz w:val="28"/>
          <w:szCs w:val="28"/>
          <w:lang w:val="uk-UA"/>
        </w:rPr>
      </w:pPr>
      <w:r w:rsidRPr="00F07311">
        <w:rPr>
          <w:bCs/>
          <w:sz w:val="28"/>
          <w:szCs w:val="28"/>
          <w:lang w:val="uk-UA"/>
        </w:rPr>
        <w:t>Голова</w:t>
      </w:r>
      <w:r w:rsidR="00F07311">
        <w:rPr>
          <w:bCs/>
          <w:sz w:val="28"/>
          <w:szCs w:val="28"/>
          <w:lang w:val="uk-UA"/>
        </w:rPr>
        <w:t xml:space="preserve"> Вченої ради </w:t>
      </w:r>
    </w:p>
    <w:p w:rsidR="00E92174" w:rsidRPr="00F07311" w:rsidRDefault="00F07311" w:rsidP="00F07311">
      <w:pPr>
        <w:pStyle w:val="Default"/>
        <w:ind w:left="3828"/>
        <w:rPr>
          <w:bCs/>
          <w:sz w:val="28"/>
          <w:szCs w:val="28"/>
          <w:lang w:val="uk-UA"/>
        </w:rPr>
      </w:pPr>
      <w:r>
        <w:rPr>
          <w:bCs/>
          <w:sz w:val="28"/>
          <w:szCs w:val="28"/>
          <w:lang w:val="uk-UA"/>
        </w:rPr>
        <w:t xml:space="preserve">________________ </w:t>
      </w:r>
      <w:r w:rsidR="00E92174" w:rsidRPr="00F07311">
        <w:rPr>
          <w:bCs/>
          <w:sz w:val="28"/>
          <w:szCs w:val="28"/>
          <w:lang w:val="uk-UA"/>
        </w:rPr>
        <w:t>Мирослав ДУТЧАК</w:t>
      </w:r>
    </w:p>
    <w:p w:rsidR="00E92174" w:rsidRPr="00E92174" w:rsidRDefault="00E92174" w:rsidP="00F07311">
      <w:pPr>
        <w:pStyle w:val="Default"/>
        <w:ind w:left="3828"/>
        <w:rPr>
          <w:b/>
          <w:bCs/>
          <w:sz w:val="28"/>
          <w:szCs w:val="28"/>
          <w:lang w:val="uk-UA"/>
        </w:rPr>
      </w:pPr>
    </w:p>
    <w:p w:rsidR="00E92174" w:rsidRPr="00F07311" w:rsidRDefault="00E92174" w:rsidP="00F07311">
      <w:pPr>
        <w:pStyle w:val="Default"/>
        <w:ind w:left="3828"/>
        <w:rPr>
          <w:bCs/>
          <w:sz w:val="28"/>
          <w:szCs w:val="28"/>
          <w:lang w:val="uk-UA"/>
        </w:rPr>
      </w:pPr>
      <w:r w:rsidRPr="00F07311">
        <w:rPr>
          <w:bCs/>
          <w:sz w:val="28"/>
          <w:szCs w:val="28"/>
          <w:lang w:val="uk-UA"/>
        </w:rPr>
        <w:t xml:space="preserve">Введено в дію наказом ректора </w:t>
      </w:r>
    </w:p>
    <w:p w:rsidR="00736FC1" w:rsidRPr="00F07311" w:rsidRDefault="00E92174" w:rsidP="00F07311">
      <w:pPr>
        <w:pStyle w:val="Default"/>
        <w:ind w:left="3828"/>
        <w:rPr>
          <w:bCs/>
          <w:sz w:val="28"/>
          <w:szCs w:val="28"/>
          <w:lang w:val="uk-UA"/>
        </w:rPr>
      </w:pPr>
      <w:r w:rsidRPr="00F07311">
        <w:rPr>
          <w:bCs/>
          <w:sz w:val="28"/>
          <w:szCs w:val="28"/>
          <w:lang w:val="uk-UA"/>
        </w:rPr>
        <w:t>від _____________ 202</w:t>
      </w:r>
      <w:r w:rsidR="00A14C55">
        <w:rPr>
          <w:bCs/>
          <w:sz w:val="28"/>
          <w:szCs w:val="28"/>
          <w:lang w:val="uk-UA"/>
        </w:rPr>
        <w:t>5</w:t>
      </w:r>
      <w:r w:rsidRPr="00F07311">
        <w:rPr>
          <w:bCs/>
          <w:sz w:val="28"/>
          <w:szCs w:val="28"/>
          <w:lang w:val="uk-UA"/>
        </w:rPr>
        <w:t xml:space="preserve"> р. № ___-</w:t>
      </w:r>
      <w:proofErr w:type="spellStart"/>
      <w:r w:rsidRPr="00F07311">
        <w:rPr>
          <w:bCs/>
          <w:sz w:val="28"/>
          <w:szCs w:val="28"/>
          <w:lang w:val="uk-UA"/>
        </w:rPr>
        <w:t>заг</w:t>
      </w:r>
      <w:proofErr w:type="spellEnd"/>
      <w:r w:rsidRPr="00F07311">
        <w:rPr>
          <w:bCs/>
          <w:sz w:val="28"/>
          <w:szCs w:val="28"/>
          <w:lang w:val="uk-UA"/>
        </w:rPr>
        <w:t>.</w:t>
      </w:r>
    </w:p>
    <w:p w:rsidR="00F07311" w:rsidRDefault="00F07311" w:rsidP="00F07311">
      <w:pPr>
        <w:pStyle w:val="Default"/>
        <w:ind w:left="3402"/>
        <w:rPr>
          <w:b/>
          <w:bCs/>
          <w:sz w:val="28"/>
          <w:szCs w:val="28"/>
          <w:lang w:val="uk-UA"/>
        </w:rPr>
      </w:pPr>
    </w:p>
    <w:p w:rsidR="00856AC8" w:rsidRDefault="00856AC8" w:rsidP="00F07311">
      <w:pPr>
        <w:pStyle w:val="Default"/>
        <w:ind w:left="3402"/>
        <w:rPr>
          <w:b/>
          <w:bCs/>
          <w:sz w:val="28"/>
          <w:szCs w:val="28"/>
          <w:lang w:val="uk-UA"/>
        </w:rPr>
      </w:pPr>
    </w:p>
    <w:p w:rsidR="00856AC8" w:rsidRPr="00856AC8" w:rsidRDefault="00856AC8" w:rsidP="00856AC8">
      <w:pPr>
        <w:ind w:left="3828"/>
        <w:rPr>
          <w:sz w:val="28"/>
          <w:szCs w:val="28"/>
          <w:highlight w:val="green"/>
        </w:rPr>
      </w:pPr>
      <w:r w:rsidRPr="00856AC8">
        <w:rPr>
          <w:sz w:val="28"/>
          <w:szCs w:val="28"/>
          <w:highlight w:val="green"/>
        </w:rPr>
        <w:t xml:space="preserve">Із змінами, внесеними згідно з рішенням </w:t>
      </w:r>
    </w:p>
    <w:p w:rsidR="00856AC8" w:rsidRPr="00856AC8" w:rsidRDefault="00856AC8" w:rsidP="00856AC8">
      <w:pPr>
        <w:ind w:left="3828"/>
        <w:rPr>
          <w:sz w:val="28"/>
          <w:szCs w:val="28"/>
          <w:highlight w:val="green"/>
        </w:rPr>
      </w:pPr>
      <w:r w:rsidRPr="00856AC8">
        <w:rPr>
          <w:sz w:val="28"/>
          <w:szCs w:val="28"/>
          <w:highlight w:val="green"/>
        </w:rPr>
        <w:t xml:space="preserve">Вченої ради НУФВСУ </w:t>
      </w:r>
    </w:p>
    <w:p w:rsidR="00856AC8" w:rsidRPr="00856AC8" w:rsidRDefault="00856AC8" w:rsidP="00856AC8">
      <w:pPr>
        <w:ind w:left="3828"/>
        <w:rPr>
          <w:sz w:val="28"/>
          <w:szCs w:val="28"/>
          <w:highlight w:val="green"/>
        </w:rPr>
      </w:pPr>
      <w:r>
        <w:rPr>
          <w:sz w:val="28"/>
          <w:szCs w:val="28"/>
          <w:highlight w:val="green"/>
        </w:rPr>
        <w:t xml:space="preserve">протокол № ___ від _______ </w:t>
      </w:r>
      <w:r w:rsidRPr="00856AC8">
        <w:rPr>
          <w:sz w:val="28"/>
          <w:szCs w:val="28"/>
          <w:highlight w:val="green"/>
        </w:rPr>
        <w:t xml:space="preserve">2026 р., </w:t>
      </w:r>
    </w:p>
    <w:p w:rsidR="00856AC8" w:rsidRPr="00856AC8" w:rsidRDefault="00856AC8" w:rsidP="00856AC8">
      <w:pPr>
        <w:ind w:left="3828"/>
        <w:rPr>
          <w:sz w:val="28"/>
          <w:szCs w:val="28"/>
          <w:highlight w:val="green"/>
        </w:rPr>
      </w:pPr>
      <w:r w:rsidRPr="00856AC8">
        <w:rPr>
          <w:sz w:val="28"/>
          <w:szCs w:val="28"/>
          <w:highlight w:val="green"/>
        </w:rPr>
        <w:t xml:space="preserve">рішення введено в дію наказом ректора </w:t>
      </w:r>
    </w:p>
    <w:p w:rsidR="00856AC8" w:rsidRPr="00856AC8" w:rsidRDefault="00856AC8" w:rsidP="00856AC8">
      <w:pPr>
        <w:ind w:left="3828"/>
        <w:rPr>
          <w:sz w:val="28"/>
          <w:szCs w:val="28"/>
          <w:highlight w:val="green"/>
        </w:rPr>
      </w:pPr>
      <w:r w:rsidRPr="00856AC8">
        <w:rPr>
          <w:sz w:val="28"/>
          <w:szCs w:val="28"/>
          <w:highlight w:val="green"/>
        </w:rPr>
        <w:t>від _______ 2026 р. № ___-</w:t>
      </w:r>
      <w:proofErr w:type="spellStart"/>
      <w:r w:rsidRPr="00856AC8">
        <w:rPr>
          <w:sz w:val="28"/>
          <w:szCs w:val="28"/>
          <w:highlight w:val="green"/>
        </w:rPr>
        <w:t>заг</w:t>
      </w:r>
      <w:proofErr w:type="spellEnd"/>
    </w:p>
    <w:p w:rsidR="00856AC8" w:rsidRPr="00856AC8" w:rsidRDefault="00856AC8" w:rsidP="00856AC8">
      <w:pPr>
        <w:ind w:left="3828"/>
        <w:rPr>
          <w:sz w:val="28"/>
          <w:szCs w:val="28"/>
          <w:highlight w:val="green"/>
        </w:rPr>
      </w:pPr>
      <w:r w:rsidRPr="00856AC8">
        <w:rPr>
          <w:sz w:val="28"/>
          <w:szCs w:val="28"/>
          <w:highlight w:val="green"/>
        </w:rPr>
        <w:t xml:space="preserve">Голова Вченої ради </w:t>
      </w:r>
    </w:p>
    <w:p w:rsidR="00F07311" w:rsidRPr="00856AC8" w:rsidRDefault="00856AC8" w:rsidP="00856AC8">
      <w:pPr>
        <w:pStyle w:val="Default"/>
        <w:ind w:left="3828"/>
        <w:rPr>
          <w:b/>
          <w:bCs/>
          <w:sz w:val="28"/>
          <w:szCs w:val="28"/>
          <w:lang w:val="uk-UA"/>
        </w:rPr>
      </w:pPr>
      <w:r w:rsidRPr="00856AC8">
        <w:rPr>
          <w:sz w:val="28"/>
          <w:szCs w:val="28"/>
          <w:highlight w:val="green"/>
          <w:lang w:val="uk-UA"/>
        </w:rPr>
        <w:t>_____________________ Мирослав ДУТЧАК</w:t>
      </w:r>
    </w:p>
    <w:p w:rsidR="00F07311" w:rsidRDefault="00F07311" w:rsidP="00F07311">
      <w:pPr>
        <w:pStyle w:val="Default"/>
        <w:ind w:left="3402"/>
        <w:rPr>
          <w:b/>
          <w:bCs/>
          <w:sz w:val="28"/>
          <w:szCs w:val="28"/>
          <w:lang w:val="uk-UA"/>
        </w:rPr>
      </w:pPr>
    </w:p>
    <w:p w:rsidR="00856AC8" w:rsidRDefault="00856AC8" w:rsidP="00F07311">
      <w:pPr>
        <w:pStyle w:val="Default"/>
        <w:ind w:left="3402"/>
        <w:rPr>
          <w:b/>
          <w:bCs/>
          <w:sz w:val="28"/>
          <w:szCs w:val="28"/>
          <w:lang w:val="uk-UA"/>
        </w:rPr>
      </w:pPr>
    </w:p>
    <w:p w:rsidR="00856AC8" w:rsidRDefault="00856AC8" w:rsidP="00F07311">
      <w:pPr>
        <w:pStyle w:val="Default"/>
        <w:ind w:left="3402"/>
        <w:rPr>
          <w:b/>
          <w:bCs/>
          <w:sz w:val="28"/>
          <w:szCs w:val="28"/>
          <w:lang w:val="uk-UA"/>
        </w:rPr>
      </w:pPr>
    </w:p>
    <w:p w:rsidR="00F07311" w:rsidRDefault="00F07311" w:rsidP="00F07311">
      <w:pPr>
        <w:pStyle w:val="Default"/>
        <w:ind w:left="3402"/>
        <w:rPr>
          <w:b/>
          <w:bCs/>
          <w:sz w:val="28"/>
          <w:szCs w:val="28"/>
          <w:lang w:val="uk-UA"/>
        </w:rPr>
      </w:pPr>
    </w:p>
    <w:p w:rsidR="00856AC8" w:rsidRDefault="00856AC8" w:rsidP="00F07311">
      <w:pPr>
        <w:pStyle w:val="Default"/>
        <w:ind w:left="3402"/>
        <w:rPr>
          <w:b/>
          <w:bCs/>
          <w:sz w:val="28"/>
          <w:szCs w:val="28"/>
          <w:lang w:val="uk-UA"/>
        </w:rPr>
      </w:pPr>
    </w:p>
    <w:p w:rsidR="00736FC1" w:rsidRPr="00105528" w:rsidRDefault="00F07311" w:rsidP="00736FC1">
      <w:pPr>
        <w:pStyle w:val="Default"/>
        <w:jc w:val="center"/>
        <w:rPr>
          <w:bCs/>
          <w:sz w:val="28"/>
          <w:szCs w:val="28"/>
          <w:lang w:val="uk-UA"/>
        </w:rPr>
      </w:pPr>
      <w:r>
        <w:rPr>
          <w:bCs/>
          <w:sz w:val="28"/>
          <w:szCs w:val="28"/>
          <w:lang w:val="uk-UA"/>
        </w:rPr>
        <w:t xml:space="preserve">Київ </w:t>
      </w:r>
      <w:r w:rsidR="00736FC1">
        <w:rPr>
          <w:bCs/>
          <w:sz w:val="28"/>
          <w:szCs w:val="28"/>
          <w:lang w:val="uk-UA"/>
        </w:rPr>
        <w:t>20</w:t>
      </w:r>
      <w:r w:rsidR="00856AC8">
        <w:rPr>
          <w:bCs/>
          <w:sz w:val="28"/>
          <w:szCs w:val="28"/>
          <w:lang w:val="uk-UA"/>
        </w:rPr>
        <w:t>26</w:t>
      </w:r>
    </w:p>
    <w:p w:rsidR="005C1497" w:rsidRDefault="005C1497" w:rsidP="005C1497">
      <w:pPr>
        <w:pStyle w:val="Default"/>
        <w:rPr>
          <w:b/>
          <w:bCs/>
          <w:sz w:val="28"/>
          <w:szCs w:val="28"/>
          <w:lang w:val="uk-UA"/>
        </w:rPr>
        <w:sectPr w:rsidR="005C1497" w:rsidSect="00490744">
          <w:headerReference w:type="default" r:id="rId7"/>
          <w:pgSz w:w="11906" w:h="16838"/>
          <w:pgMar w:top="1134" w:right="850" w:bottom="1134" w:left="1701" w:header="708" w:footer="708" w:gutter="0"/>
          <w:cols w:space="708"/>
          <w:titlePg/>
          <w:docGrid w:linePitch="360"/>
        </w:sectPr>
      </w:pPr>
    </w:p>
    <w:p w:rsidR="005C1497" w:rsidRDefault="005C1497" w:rsidP="005C1497">
      <w:pPr>
        <w:pStyle w:val="Default"/>
        <w:jc w:val="center"/>
        <w:rPr>
          <w:b/>
          <w:bCs/>
          <w:sz w:val="28"/>
          <w:szCs w:val="28"/>
          <w:lang w:val="uk-UA"/>
        </w:rPr>
      </w:pPr>
      <w:r>
        <w:rPr>
          <w:b/>
          <w:bCs/>
          <w:sz w:val="28"/>
          <w:szCs w:val="28"/>
          <w:lang w:val="uk-UA"/>
        </w:rPr>
        <w:lastRenderedPageBreak/>
        <w:t>ЛИСТ ПОГОДЖЕННЯ</w:t>
      </w:r>
    </w:p>
    <w:p w:rsidR="005C1497" w:rsidRDefault="005C1497" w:rsidP="005C1497">
      <w:pPr>
        <w:pStyle w:val="Default"/>
        <w:jc w:val="center"/>
        <w:rPr>
          <w:bCs/>
          <w:sz w:val="28"/>
          <w:szCs w:val="28"/>
          <w:lang w:val="uk-UA"/>
        </w:rPr>
      </w:pPr>
      <w:r w:rsidRPr="00F07311">
        <w:rPr>
          <w:bCs/>
          <w:sz w:val="28"/>
          <w:szCs w:val="28"/>
          <w:lang w:val="uk-UA"/>
        </w:rPr>
        <w:t>освітньо-професійної програми</w:t>
      </w:r>
    </w:p>
    <w:p w:rsidR="00F07311" w:rsidRPr="00F07311" w:rsidRDefault="00F07311" w:rsidP="005C1497">
      <w:pPr>
        <w:pStyle w:val="Default"/>
        <w:jc w:val="center"/>
        <w:rPr>
          <w:bCs/>
          <w:sz w:val="28"/>
          <w:szCs w:val="28"/>
          <w:lang w:val="uk-UA"/>
        </w:rPr>
      </w:pPr>
    </w:p>
    <w:tbl>
      <w:tblPr>
        <w:tblStyle w:val="a4"/>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6"/>
      </w:tblGrid>
      <w:tr w:rsidR="005C1497" w:rsidRPr="00383314" w:rsidTr="00490744">
        <w:tc>
          <w:tcPr>
            <w:tcW w:w="4819" w:type="dxa"/>
          </w:tcPr>
          <w:p w:rsidR="005C1497" w:rsidRPr="00383314" w:rsidRDefault="005C1497" w:rsidP="00490744">
            <w:pPr>
              <w:pStyle w:val="Default"/>
              <w:jc w:val="both"/>
              <w:rPr>
                <w:bCs/>
                <w:lang w:val="uk-UA"/>
              </w:rPr>
            </w:pPr>
            <w:r w:rsidRPr="00383314">
              <w:rPr>
                <w:bCs/>
                <w:lang w:val="uk-UA"/>
              </w:rPr>
              <w:t xml:space="preserve">Проректор з </w:t>
            </w:r>
            <w:r w:rsidR="00F07311" w:rsidRPr="00383314">
              <w:rPr>
                <w:bCs/>
                <w:lang w:val="uk-UA"/>
              </w:rPr>
              <w:t>навчально</w:t>
            </w:r>
            <w:r w:rsidRPr="00383314">
              <w:rPr>
                <w:bCs/>
                <w:lang w:val="uk-UA"/>
              </w:rPr>
              <w:t>-</w:t>
            </w:r>
          </w:p>
          <w:p w:rsidR="005C1497" w:rsidRPr="00383314" w:rsidRDefault="00F07311" w:rsidP="00490744">
            <w:pPr>
              <w:pStyle w:val="Default"/>
              <w:jc w:val="both"/>
              <w:rPr>
                <w:bCs/>
                <w:lang w:val="uk-UA"/>
              </w:rPr>
            </w:pPr>
            <w:r w:rsidRPr="00383314">
              <w:rPr>
                <w:bCs/>
                <w:lang w:val="uk-UA"/>
              </w:rPr>
              <w:t>методичної</w:t>
            </w:r>
            <w:r w:rsidR="005C1497" w:rsidRPr="00383314">
              <w:rPr>
                <w:bCs/>
                <w:lang w:val="uk-UA"/>
              </w:rPr>
              <w:t xml:space="preserve"> роботи</w:t>
            </w:r>
          </w:p>
        </w:tc>
        <w:tc>
          <w:tcPr>
            <w:tcW w:w="4826" w:type="dxa"/>
          </w:tcPr>
          <w:p w:rsidR="00F07311" w:rsidRPr="00383314" w:rsidRDefault="00F07311" w:rsidP="00490744">
            <w:pPr>
              <w:pStyle w:val="Default"/>
              <w:jc w:val="right"/>
              <w:rPr>
                <w:bCs/>
                <w:lang w:val="uk-UA"/>
              </w:rPr>
            </w:pPr>
          </w:p>
          <w:p w:rsidR="005C1497" w:rsidRPr="00383314" w:rsidRDefault="00F07311" w:rsidP="00490744">
            <w:pPr>
              <w:pStyle w:val="Default"/>
              <w:jc w:val="right"/>
              <w:rPr>
                <w:bCs/>
                <w:lang w:val="uk-UA"/>
              </w:rPr>
            </w:pPr>
            <w:r w:rsidRPr="00383314">
              <w:rPr>
                <w:bCs/>
                <w:lang w:val="uk-UA"/>
              </w:rPr>
              <w:t>Оксана ШИНКАРУК</w:t>
            </w:r>
          </w:p>
        </w:tc>
      </w:tr>
      <w:tr w:rsidR="005C1497" w:rsidRPr="00383314" w:rsidTr="00490744">
        <w:tc>
          <w:tcPr>
            <w:tcW w:w="4819" w:type="dxa"/>
          </w:tcPr>
          <w:p w:rsidR="005C1497" w:rsidRPr="00383314" w:rsidRDefault="005C1497" w:rsidP="00490744">
            <w:pPr>
              <w:pStyle w:val="Default"/>
              <w:rPr>
                <w:bCs/>
                <w:lang w:val="uk-UA"/>
              </w:rPr>
            </w:pPr>
          </w:p>
        </w:tc>
        <w:tc>
          <w:tcPr>
            <w:tcW w:w="4826" w:type="dxa"/>
          </w:tcPr>
          <w:p w:rsidR="005C1497" w:rsidRPr="00383314" w:rsidRDefault="005C1497" w:rsidP="00490744">
            <w:pPr>
              <w:pStyle w:val="Default"/>
              <w:rPr>
                <w:bCs/>
                <w:lang w:val="uk-UA"/>
              </w:rPr>
            </w:pPr>
          </w:p>
        </w:tc>
      </w:tr>
      <w:tr w:rsidR="005C1497" w:rsidRPr="00383314" w:rsidTr="00490744">
        <w:tc>
          <w:tcPr>
            <w:tcW w:w="4819" w:type="dxa"/>
          </w:tcPr>
          <w:p w:rsidR="005C1497" w:rsidRPr="00383314" w:rsidRDefault="005C1497" w:rsidP="00490744">
            <w:pPr>
              <w:pStyle w:val="Default"/>
              <w:rPr>
                <w:bCs/>
                <w:lang w:val="uk-UA"/>
              </w:rPr>
            </w:pPr>
            <w:r w:rsidRPr="00383314">
              <w:rPr>
                <w:bCs/>
                <w:lang w:val="uk-UA"/>
              </w:rPr>
              <w:t>Начальник навчально-</w:t>
            </w:r>
          </w:p>
          <w:p w:rsidR="005C1497" w:rsidRPr="00383314" w:rsidRDefault="005C1497" w:rsidP="00490744">
            <w:pPr>
              <w:pStyle w:val="Default"/>
              <w:jc w:val="both"/>
              <w:rPr>
                <w:bCs/>
                <w:lang w:val="uk-UA"/>
              </w:rPr>
            </w:pPr>
            <w:r w:rsidRPr="00383314">
              <w:rPr>
                <w:bCs/>
                <w:lang w:val="uk-UA"/>
              </w:rPr>
              <w:t>методичного відділу</w:t>
            </w:r>
          </w:p>
        </w:tc>
        <w:tc>
          <w:tcPr>
            <w:tcW w:w="4826" w:type="dxa"/>
          </w:tcPr>
          <w:p w:rsidR="00F07311" w:rsidRPr="00383314" w:rsidRDefault="00F07311" w:rsidP="00490744">
            <w:pPr>
              <w:pStyle w:val="Default"/>
              <w:jc w:val="right"/>
              <w:rPr>
                <w:bCs/>
                <w:lang w:val="uk-UA"/>
              </w:rPr>
            </w:pPr>
          </w:p>
          <w:p w:rsidR="005C1497" w:rsidRPr="00383314" w:rsidRDefault="005C1497" w:rsidP="00490744">
            <w:pPr>
              <w:pStyle w:val="Default"/>
              <w:jc w:val="right"/>
              <w:rPr>
                <w:bCs/>
                <w:lang w:val="uk-UA"/>
              </w:rPr>
            </w:pPr>
            <w:r w:rsidRPr="00383314">
              <w:rPr>
                <w:bCs/>
                <w:lang w:val="uk-UA"/>
              </w:rPr>
              <w:t>Ольга Д’ЯЧЕНКО</w:t>
            </w:r>
          </w:p>
        </w:tc>
      </w:tr>
      <w:tr w:rsidR="005C1497" w:rsidRPr="00383314" w:rsidTr="00490744">
        <w:tc>
          <w:tcPr>
            <w:tcW w:w="4819" w:type="dxa"/>
          </w:tcPr>
          <w:p w:rsidR="005C1497" w:rsidRPr="00383314" w:rsidRDefault="005C1497" w:rsidP="00490744">
            <w:pPr>
              <w:pStyle w:val="Default"/>
              <w:rPr>
                <w:bCs/>
                <w:lang w:val="uk-UA"/>
              </w:rPr>
            </w:pPr>
          </w:p>
        </w:tc>
        <w:tc>
          <w:tcPr>
            <w:tcW w:w="4826" w:type="dxa"/>
          </w:tcPr>
          <w:p w:rsidR="005C1497" w:rsidRPr="00383314" w:rsidRDefault="005C1497" w:rsidP="00490744">
            <w:pPr>
              <w:pStyle w:val="Default"/>
              <w:rPr>
                <w:bCs/>
                <w:lang w:val="uk-UA"/>
              </w:rPr>
            </w:pPr>
          </w:p>
        </w:tc>
      </w:tr>
      <w:tr w:rsidR="005C1497" w:rsidRPr="00383314" w:rsidTr="00490744">
        <w:tc>
          <w:tcPr>
            <w:tcW w:w="4819" w:type="dxa"/>
          </w:tcPr>
          <w:p w:rsidR="00383314" w:rsidRDefault="005C1497" w:rsidP="00591E5F">
            <w:pPr>
              <w:pStyle w:val="Default"/>
              <w:jc w:val="both"/>
              <w:rPr>
                <w:bCs/>
                <w:lang w:val="uk-UA"/>
              </w:rPr>
            </w:pPr>
            <w:r w:rsidRPr="00383314">
              <w:rPr>
                <w:bCs/>
                <w:lang w:val="uk-UA"/>
              </w:rPr>
              <w:t>Начальник відділу забезпечення</w:t>
            </w:r>
          </w:p>
          <w:p w:rsidR="005C1497" w:rsidRPr="00383314" w:rsidRDefault="005C1497" w:rsidP="00591E5F">
            <w:pPr>
              <w:pStyle w:val="Default"/>
              <w:jc w:val="both"/>
              <w:rPr>
                <w:bCs/>
                <w:lang w:val="uk-UA"/>
              </w:rPr>
            </w:pPr>
            <w:r w:rsidRPr="00383314">
              <w:rPr>
                <w:bCs/>
                <w:lang w:val="uk-UA"/>
              </w:rPr>
              <w:t xml:space="preserve"> якості вищої</w:t>
            </w:r>
            <w:r w:rsidR="00591E5F" w:rsidRPr="00383314">
              <w:rPr>
                <w:bCs/>
                <w:lang w:val="uk-UA"/>
              </w:rPr>
              <w:t xml:space="preserve"> </w:t>
            </w:r>
            <w:r w:rsidRPr="00383314">
              <w:rPr>
                <w:bCs/>
                <w:lang w:val="uk-UA"/>
              </w:rPr>
              <w:t>освіти</w:t>
            </w:r>
          </w:p>
        </w:tc>
        <w:tc>
          <w:tcPr>
            <w:tcW w:w="4826" w:type="dxa"/>
          </w:tcPr>
          <w:p w:rsidR="00F07311" w:rsidRPr="00383314" w:rsidRDefault="00F07311" w:rsidP="00490744">
            <w:pPr>
              <w:pStyle w:val="Default"/>
              <w:jc w:val="right"/>
              <w:rPr>
                <w:bCs/>
                <w:lang w:val="uk-UA"/>
              </w:rPr>
            </w:pPr>
          </w:p>
          <w:p w:rsidR="005C1497" w:rsidRPr="00383314" w:rsidRDefault="008722DA" w:rsidP="00490744">
            <w:pPr>
              <w:pStyle w:val="Default"/>
              <w:jc w:val="right"/>
              <w:rPr>
                <w:bCs/>
                <w:lang w:val="uk-UA"/>
              </w:rPr>
            </w:pPr>
            <w:r w:rsidRPr="00383314">
              <w:rPr>
                <w:bCs/>
                <w:lang w:val="uk-UA"/>
              </w:rPr>
              <w:t>Сергій ПОПОВИЧ</w:t>
            </w:r>
          </w:p>
        </w:tc>
      </w:tr>
    </w:tbl>
    <w:p w:rsidR="005C1497" w:rsidRDefault="005C1497" w:rsidP="005C1497">
      <w:pPr>
        <w:pStyle w:val="Default"/>
        <w:jc w:val="both"/>
        <w:rPr>
          <w:bCs/>
          <w:sz w:val="28"/>
          <w:szCs w:val="28"/>
          <w:lang w:val="uk-UA"/>
        </w:rPr>
      </w:pPr>
    </w:p>
    <w:p w:rsidR="005C1497" w:rsidRPr="00383314" w:rsidRDefault="005C1497" w:rsidP="005C1497">
      <w:pPr>
        <w:pStyle w:val="Default"/>
        <w:jc w:val="both"/>
        <w:rPr>
          <w:bCs/>
          <w:lang w:val="uk-UA"/>
        </w:rPr>
      </w:pPr>
      <w:r w:rsidRPr="00383314">
        <w:rPr>
          <w:bCs/>
          <w:lang w:val="uk-UA"/>
        </w:rPr>
        <w:t xml:space="preserve">Розглянуто та погоджено на засіданні вченої ради </w:t>
      </w:r>
      <w:r w:rsidR="009A596D" w:rsidRPr="00383314">
        <w:rPr>
          <w:bCs/>
          <w:lang w:val="uk-UA"/>
        </w:rPr>
        <w:t>Н</w:t>
      </w:r>
      <w:r w:rsidR="00F07311" w:rsidRPr="00383314">
        <w:rPr>
          <w:bCs/>
          <w:lang w:val="uk-UA"/>
        </w:rPr>
        <w:t xml:space="preserve">авчально-наукового </w:t>
      </w:r>
      <w:r w:rsidR="009A596D" w:rsidRPr="00383314">
        <w:rPr>
          <w:bCs/>
          <w:lang w:val="uk-UA"/>
        </w:rPr>
        <w:t>інституту</w:t>
      </w:r>
      <w:r w:rsidR="00F07311" w:rsidRPr="00383314">
        <w:rPr>
          <w:bCs/>
          <w:lang w:val="uk-UA"/>
        </w:rPr>
        <w:t xml:space="preserve"> </w:t>
      </w:r>
      <w:r w:rsidR="009A596D" w:rsidRPr="00383314">
        <w:rPr>
          <w:bCs/>
          <w:lang w:val="uk-UA"/>
        </w:rPr>
        <w:t>здоров’я</w:t>
      </w:r>
      <w:r w:rsidR="00F07311" w:rsidRPr="00383314">
        <w:rPr>
          <w:bCs/>
          <w:lang w:val="uk-UA"/>
        </w:rPr>
        <w:t>, реабілітації та фізичного виховання</w:t>
      </w:r>
      <w:r w:rsidRPr="00383314">
        <w:rPr>
          <w:bCs/>
          <w:lang w:val="uk-UA"/>
        </w:rPr>
        <w:t xml:space="preserve"> </w:t>
      </w:r>
      <w:r w:rsidR="009A596D" w:rsidRPr="00383314">
        <w:rPr>
          <w:bCs/>
          <w:lang w:val="uk-UA"/>
        </w:rPr>
        <w:t>(протокол №__ від _________ 202</w:t>
      </w:r>
      <w:r w:rsidR="00A14C55">
        <w:rPr>
          <w:bCs/>
          <w:lang w:val="uk-UA"/>
        </w:rPr>
        <w:t xml:space="preserve">5 </w:t>
      </w:r>
      <w:r w:rsidR="009A596D" w:rsidRPr="00383314">
        <w:rPr>
          <w:bCs/>
          <w:lang w:val="uk-UA"/>
        </w:rPr>
        <w:t>р.)</w:t>
      </w:r>
    </w:p>
    <w:p w:rsidR="005C1497" w:rsidRPr="00383314" w:rsidRDefault="005C1497" w:rsidP="005C1497">
      <w:pPr>
        <w:pStyle w:val="Default"/>
        <w:jc w:val="both"/>
        <w:rPr>
          <w:bCs/>
          <w:lang w:val="uk-UA"/>
        </w:rPr>
      </w:pPr>
    </w:p>
    <w:tbl>
      <w:tblPr>
        <w:tblStyle w:val="a4"/>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26"/>
      </w:tblGrid>
      <w:tr w:rsidR="005C1497" w:rsidRPr="00383314" w:rsidTr="00490744">
        <w:tc>
          <w:tcPr>
            <w:tcW w:w="4814" w:type="dxa"/>
          </w:tcPr>
          <w:p w:rsidR="005C1497" w:rsidRPr="00383314" w:rsidRDefault="009A596D" w:rsidP="009A596D">
            <w:pPr>
              <w:pStyle w:val="Default"/>
              <w:jc w:val="both"/>
              <w:rPr>
                <w:bCs/>
                <w:lang w:val="uk-UA"/>
              </w:rPr>
            </w:pPr>
            <w:r w:rsidRPr="00383314">
              <w:rPr>
                <w:bCs/>
                <w:lang w:val="uk-UA"/>
              </w:rPr>
              <w:t>Директор</w:t>
            </w:r>
            <w:r w:rsidR="005C1497" w:rsidRPr="00383314">
              <w:rPr>
                <w:bCs/>
                <w:lang w:val="uk-UA"/>
              </w:rPr>
              <w:t xml:space="preserve"> </w:t>
            </w:r>
            <w:r w:rsidRPr="00383314">
              <w:rPr>
                <w:bCs/>
                <w:lang w:val="uk-UA"/>
              </w:rPr>
              <w:t>Навчально-наукового інституту здоров’я, реабілітації та фізичного виховання</w:t>
            </w:r>
          </w:p>
        </w:tc>
        <w:tc>
          <w:tcPr>
            <w:tcW w:w="4826" w:type="dxa"/>
          </w:tcPr>
          <w:p w:rsidR="009A596D" w:rsidRPr="00383314" w:rsidRDefault="009A596D" w:rsidP="00490744">
            <w:pPr>
              <w:pStyle w:val="Default"/>
              <w:jc w:val="right"/>
              <w:rPr>
                <w:bCs/>
                <w:lang w:val="uk-UA"/>
              </w:rPr>
            </w:pPr>
          </w:p>
          <w:p w:rsidR="009A596D" w:rsidRPr="00383314" w:rsidRDefault="009A596D" w:rsidP="00490744">
            <w:pPr>
              <w:pStyle w:val="Default"/>
              <w:jc w:val="right"/>
              <w:rPr>
                <w:bCs/>
                <w:lang w:val="uk-UA"/>
              </w:rPr>
            </w:pPr>
          </w:p>
          <w:p w:rsidR="005C1497" w:rsidRPr="00383314" w:rsidRDefault="005C1497" w:rsidP="009A596D">
            <w:pPr>
              <w:pStyle w:val="Default"/>
              <w:jc w:val="right"/>
              <w:rPr>
                <w:bCs/>
                <w:lang w:val="uk-UA"/>
              </w:rPr>
            </w:pPr>
            <w:r w:rsidRPr="00383314">
              <w:rPr>
                <w:bCs/>
                <w:lang w:val="uk-UA"/>
              </w:rPr>
              <w:t>Оксана МАРЧЕНКО</w:t>
            </w:r>
          </w:p>
        </w:tc>
      </w:tr>
    </w:tbl>
    <w:p w:rsidR="002A462F" w:rsidRPr="00383314" w:rsidRDefault="002A462F" w:rsidP="002A462F">
      <w:pPr>
        <w:pStyle w:val="Default"/>
        <w:jc w:val="both"/>
        <w:rPr>
          <w:bCs/>
          <w:lang w:val="uk-UA"/>
        </w:rPr>
      </w:pPr>
    </w:p>
    <w:p w:rsidR="005C1497" w:rsidRPr="00383314" w:rsidRDefault="005C1497" w:rsidP="005C1497">
      <w:pPr>
        <w:pStyle w:val="Default"/>
        <w:jc w:val="both"/>
        <w:rPr>
          <w:bCs/>
          <w:lang w:val="uk-UA"/>
        </w:rPr>
      </w:pPr>
      <w:r w:rsidRPr="00383314">
        <w:rPr>
          <w:bCs/>
          <w:lang w:val="uk-UA"/>
        </w:rPr>
        <w:t>Розглянуто та погоджено на засіданні кафедри медицини</w:t>
      </w:r>
      <w:r w:rsidR="009A596D" w:rsidRPr="00383314">
        <w:rPr>
          <w:bCs/>
          <w:lang w:val="uk-UA"/>
        </w:rPr>
        <w:t xml:space="preserve">, громадського здоров’я та екології спорту </w:t>
      </w:r>
      <w:r w:rsidRPr="00BB25D5">
        <w:rPr>
          <w:bCs/>
          <w:highlight w:val="green"/>
          <w:lang w:val="uk-UA"/>
        </w:rPr>
        <w:t xml:space="preserve">(протокол </w:t>
      </w:r>
      <w:r w:rsidR="009A596D" w:rsidRPr="00BB25D5">
        <w:rPr>
          <w:bCs/>
          <w:highlight w:val="green"/>
          <w:lang w:val="uk-UA"/>
        </w:rPr>
        <w:t xml:space="preserve">№ 6 </w:t>
      </w:r>
      <w:r w:rsidRPr="00BB25D5">
        <w:rPr>
          <w:bCs/>
          <w:highlight w:val="green"/>
          <w:lang w:val="uk-UA"/>
        </w:rPr>
        <w:t xml:space="preserve">від </w:t>
      </w:r>
      <w:r w:rsidR="00613684" w:rsidRPr="00BB25D5">
        <w:rPr>
          <w:bCs/>
          <w:highlight w:val="green"/>
          <w:lang w:val="uk-UA"/>
        </w:rPr>
        <w:t>29</w:t>
      </w:r>
      <w:r w:rsidR="009A596D" w:rsidRPr="00BB25D5">
        <w:rPr>
          <w:bCs/>
          <w:highlight w:val="green"/>
          <w:lang w:val="uk-UA"/>
        </w:rPr>
        <w:t xml:space="preserve"> січня 20</w:t>
      </w:r>
      <w:r w:rsidR="00613684" w:rsidRPr="00BB25D5">
        <w:rPr>
          <w:bCs/>
          <w:highlight w:val="green"/>
          <w:lang w:val="uk-UA"/>
        </w:rPr>
        <w:t>26</w:t>
      </w:r>
      <w:r w:rsidR="009A596D" w:rsidRPr="00BB25D5">
        <w:rPr>
          <w:bCs/>
          <w:highlight w:val="green"/>
          <w:lang w:val="uk-UA"/>
        </w:rPr>
        <w:t xml:space="preserve"> р.</w:t>
      </w:r>
      <w:r w:rsidRPr="00BB25D5">
        <w:rPr>
          <w:bCs/>
          <w:highlight w:val="green"/>
          <w:lang w:val="uk-UA"/>
        </w:rPr>
        <w:t>)</w:t>
      </w:r>
    </w:p>
    <w:p w:rsidR="005C1497" w:rsidRPr="00383314" w:rsidRDefault="005C1497" w:rsidP="005C1497">
      <w:pPr>
        <w:pStyle w:val="Default"/>
        <w:jc w:val="both"/>
        <w:rPr>
          <w:bCs/>
          <w:lang w:val="uk-UA"/>
        </w:rPr>
      </w:pPr>
    </w:p>
    <w:tbl>
      <w:tblPr>
        <w:tblStyle w:val="a4"/>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26"/>
      </w:tblGrid>
      <w:tr w:rsidR="005C1497" w:rsidRPr="00383314" w:rsidTr="00490744">
        <w:tc>
          <w:tcPr>
            <w:tcW w:w="4814" w:type="dxa"/>
          </w:tcPr>
          <w:p w:rsidR="00383314" w:rsidRDefault="005C1497" w:rsidP="00F5529D">
            <w:pPr>
              <w:pStyle w:val="Default"/>
              <w:jc w:val="both"/>
              <w:rPr>
                <w:bCs/>
                <w:lang w:val="uk-UA"/>
              </w:rPr>
            </w:pPr>
            <w:r w:rsidRPr="00383314">
              <w:rPr>
                <w:bCs/>
                <w:lang w:val="uk-UA"/>
              </w:rPr>
              <w:t>Завідувач кафедри</w:t>
            </w:r>
            <w:r w:rsidR="00F5529D" w:rsidRPr="00383314">
              <w:rPr>
                <w:bCs/>
                <w:lang w:val="uk-UA"/>
              </w:rPr>
              <w:t xml:space="preserve"> м</w:t>
            </w:r>
            <w:r w:rsidRPr="00383314">
              <w:rPr>
                <w:bCs/>
                <w:lang w:val="uk-UA"/>
              </w:rPr>
              <w:t>едицини</w:t>
            </w:r>
            <w:r w:rsidR="00F5529D" w:rsidRPr="00383314">
              <w:rPr>
                <w:bCs/>
                <w:lang w:val="uk-UA"/>
              </w:rPr>
              <w:t xml:space="preserve">, </w:t>
            </w:r>
          </w:p>
          <w:p w:rsidR="00F5529D" w:rsidRPr="00383314" w:rsidRDefault="00F5529D" w:rsidP="00F5529D">
            <w:pPr>
              <w:pStyle w:val="Default"/>
              <w:jc w:val="both"/>
              <w:rPr>
                <w:bCs/>
                <w:lang w:val="uk-UA"/>
              </w:rPr>
            </w:pPr>
            <w:r w:rsidRPr="00383314">
              <w:rPr>
                <w:bCs/>
                <w:lang w:val="uk-UA"/>
              </w:rPr>
              <w:t xml:space="preserve">громадського здоров’я та </w:t>
            </w:r>
          </w:p>
          <w:p w:rsidR="005C1497" w:rsidRPr="00383314" w:rsidRDefault="00F5529D" w:rsidP="00F5529D">
            <w:pPr>
              <w:pStyle w:val="Default"/>
              <w:jc w:val="both"/>
              <w:rPr>
                <w:bCs/>
                <w:lang w:val="uk-UA"/>
              </w:rPr>
            </w:pPr>
            <w:r w:rsidRPr="00383314">
              <w:rPr>
                <w:bCs/>
                <w:lang w:val="uk-UA"/>
              </w:rPr>
              <w:t>екології спорту</w:t>
            </w:r>
          </w:p>
        </w:tc>
        <w:tc>
          <w:tcPr>
            <w:tcW w:w="4826" w:type="dxa"/>
          </w:tcPr>
          <w:p w:rsidR="00F5529D" w:rsidRPr="00383314" w:rsidRDefault="00F5529D" w:rsidP="00490744">
            <w:pPr>
              <w:pStyle w:val="Default"/>
              <w:jc w:val="right"/>
              <w:rPr>
                <w:bCs/>
                <w:lang w:val="uk-UA"/>
              </w:rPr>
            </w:pPr>
          </w:p>
          <w:p w:rsidR="00F5529D" w:rsidRPr="00383314" w:rsidRDefault="00F5529D" w:rsidP="00490744">
            <w:pPr>
              <w:pStyle w:val="Default"/>
              <w:jc w:val="right"/>
              <w:rPr>
                <w:bCs/>
                <w:lang w:val="uk-UA"/>
              </w:rPr>
            </w:pPr>
          </w:p>
          <w:p w:rsidR="005C1497" w:rsidRPr="00383314" w:rsidRDefault="005C1497" w:rsidP="00490744">
            <w:pPr>
              <w:pStyle w:val="Default"/>
              <w:jc w:val="right"/>
              <w:rPr>
                <w:bCs/>
                <w:lang w:val="uk-UA"/>
              </w:rPr>
            </w:pPr>
            <w:r w:rsidRPr="00383314">
              <w:rPr>
                <w:bCs/>
                <w:lang w:val="uk-UA"/>
              </w:rPr>
              <w:t>Сергій ФУТОРНИЙ</w:t>
            </w:r>
          </w:p>
        </w:tc>
      </w:tr>
    </w:tbl>
    <w:p w:rsidR="005C1497" w:rsidRPr="00383314" w:rsidRDefault="005C1497" w:rsidP="005C1497">
      <w:pPr>
        <w:pStyle w:val="Default"/>
        <w:jc w:val="both"/>
        <w:rPr>
          <w:bCs/>
          <w:lang w:val="uk-UA"/>
        </w:rPr>
      </w:pPr>
    </w:p>
    <w:p w:rsidR="005C1497" w:rsidRPr="009779FB" w:rsidRDefault="005C1497" w:rsidP="005C1497">
      <w:pPr>
        <w:pStyle w:val="Default"/>
        <w:jc w:val="both"/>
        <w:rPr>
          <w:bCs/>
          <w:sz w:val="28"/>
          <w:szCs w:val="28"/>
          <w:lang w:val="uk-UA"/>
        </w:rPr>
      </w:pPr>
    </w:p>
    <w:p w:rsidR="005C1497" w:rsidRPr="009779FB" w:rsidRDefault="005C1497" w:rsidP="005C1497">
      <w:pPr>
        <w:pStyle w:val="Default"/>
        <w:rPr>
          <w:bCs/>
          <w:sz w:val="28"/>
          <w:szCs w:val="28"/>
          <w:lang w:val="uk-UA"/>
        </w:rPr>
      </w:pPr>
    </w:p>
    <w:p w:rsidR="005C1497" w:rsidRPr="009779FB" w:rsidRDefault="005C1497" w:rsidP="005C1497">
      <w:pPr>
        <w:pStyle w:val="Default"/>
        <w:rPr>
          <w:bCs/>
          <w:sz w:val="28"/>
          <w:szCs w:val="28"/>
          <w:lang w:val="uk-UA"/>
        </w:rPr>
      </w:pPr>
    </w:p>
    <w:p w:rsidR="005C1497" w:rsidRPr="009779FB" w:rsidRDefault="005C1497" w:rsidP="005C1497">
      <w:pPr>
        <w:pStyle w:val="Default"/>
        <w:rPr>
          <w:bCs/>
          <w:sz w:val="28"/>
          <w:szCs w:val="28"/>
          <w:lang w:val="uk-UA"/>
        </w:rPr>
      </w:pPr>
    </w:p>
    <w:p w:rsidR="005C1497" w:rsidRPr="009779FB" w:rsidRDefault="005C1497" w:rsidP="005C1497">
      <w:pPr>
        <w:pStyle w:val="Default"/>
        <w:rPr>
          <w:bCs/>
          <w:sz w:val="28"/>
          <w:szCs w:val="28"/>
          <w:lang w:val="uk-UA"/>
        </w:rPr>
      </w:pPr>
    </w:p>
    <w:p w:rsidR="005C1497" w:rsidRPr="009779FB" w:rsidRDefault="005C1497" w:rsidP="005C1497">
      <w:pPr>
        <w:pStyle w:val="Default"/>
        <w:rPr>
          <w:bCs/>
          <w:sz w:val="28"/>
          <w:szCs w:val="28"/>
          <w:lang w:val="uk-UA"/>
        </w:rPr>
      </w:pPr>
    </w:p>
    <w:p w:rsidR="005C1497" w:rsidRPr="009779FB" w:rsidRDefault="005C1497" w:rsidP="005C1497">
      <w:pPr>
        <w:pStyle w:val="Default"/>
        <w:rPr>
          <w:bCs/>
          <w:sz w:val="28"/>
          <w:szCs w:val="28"/>
          <w:lang w:val="uk-UA"/>
        </w:rPr>
      </w:pPr>
    </w:p>
    <w:p w:rsidR="005C1497" w:rsidRDefault="005C1497" w:rsidP="005C1497">
      <w:pPr>
        <w:pStyle w:val="Default"/>
        <w:rPr>
          <w:bCs/>
          <w:sz w:val="28"/>
          <w:szCs w:val="28"/>
          <w:lang w:val="uk-UA"/>
        </w:rPr>
      </w:pPr>
    </w:p>
    <w:p w:rsidR="005C1497" w:rsidRPr="009779FB" w:rsidRDefault="005C1497" w:rsidP="005C1497">
      <w:pPr>
        <w:pStyle w:val="Default"/>
        <w:rPr>
          <w:bCs/>
          <w:sz w:val="28"/>
          <w:szCs w:val="28"/>
          <w:lang w:val="uk-UA"/>
        </w:rPr>
      </w:pPr>
    </w:p>
    <w:p w:rsidR="005C1497" w:rsidRPr="009779FB" w:rsidRDefault="005C1497" w:rsidP="005C1497">
      <w:pPr>
        <w:pStyle w:val="Default"/>
        <w:rPr>
          <w:bCs/>
          <w:sz w:val="28"/>
          <w:szCs w:val="28"/>
          <w:lang w:val="uk-UA"/>
        </w:rPr>
      </w:pPr>
    </w:p>
    <w:p w:rsidR="005C1497" w:rsidRDefault="005C1497" w:rsidP="005C1497">
      <w:pPr>
        <w:pStyle w:val="Default"/>
        <w:rPr>
          <w:bCs/>
          <w:sz w:val="28"/>
          <w:szCs w:val="28"/>
          <w:lang w:val="uk-UA"/>
        </w:rPr>
        <w:sectPr w:rsidR="005C1497" w:rsidSect="00490744">
          <w:pgSz w:w="11906" w:h="16838"/>
          <w:pgMar w:top="1134" w:right="850" w:bottom="1134" w:left="1701" w:header="708" w:footer="708" w:gutter="0"/>
          <w:cols w:space="708"/>
          <w:docGrid w:linePitch="360"/>
        </w:sectPr>
      </w:pPr>
    </w:p>
    <w:p w:rsidR="005C1497" w:rsidRDefault="007960BC" w:rsidP="005C1497">
      <w:pPr>
        <w:pStyle w:val="Default"/>
        <w:jc w:val="center"/>
        <w:rPr>
          <w:b/>
          <w:bCs/>
          <w:sz w:val="28"/>
          <w:szCs w:val="28"/>
          <w:lang w:val="uk-UA"/>
        </w:rPr>
      </w:pPr>
      <w:r>
        <w:rPr>
          <w:b/>
          <w:bCs/>
          <w:sz w:val="28"/>
          <w:szCs w:val="28"/>
          <w:lang w:val="uk-UA"/>
        </w:rPr>
        <w:lastRenderedPageBreak/>
        <w:t>І. ПРЕАМБУЛА</w:t>
      </w:r>
    </w:p>
    <w:p w:rsidR="005C1497" w:rsidRPr="006C63FF" w:rsidRDefault="007960BC" w:rsidP="007960BC">
      <w:pPr>
        <w:pStyle w:val="Default"/>
        <w:ind w:firstLine="851"/>
        <w:jc w:val="center"/>
        <w:rPr>
          <w:sz w:val="28"/>
          <w:szCs w:val="28"/>
          <w:lang w:val="uk-UA"/>
        </w:rPr>
      </w:pPr>
      <w:r>
        <w:rPr>
          <w:b/>
          <w:bCs/>
          <w:sz w:val="28"/>
          <w:szCs w:val="28"/>
          <w:lang w:val="uk-UA"/>
        </w:rPr>
        <w:t>Нову редакцію р</w:t>
      </w:r>
      <w:r w:rsidR="005C1497" w:rsidRPr="006C63FF">
        <w:rPr>
          <w:b/>
          <w:bCs/>
          <w:sz w:val="28"/>
          <w:szCs w:val="28"/>
          <w:lang w:val="uk-UA"/>
        </w:rPr>
        <w:t>озроблено Робочою групою у складі:</w:t>
      </w:r>
    </w:p>
    <w:p w:rsidR="005C1497" w:rsidRDefault="005C1497" w:rsidP="00666621">
      <w:pPr>
        <w:pStyle w:val="Default"/>
        <w:spacing w:line="300" w:lineRule="auto"/>
        <w:ind w:firstLine="709"/>
        <w:jc w:val="both"/>
        <w:rPr>
          <w:sz w:val="28"/>
          <w:szCs w:val="28"/>
          <w:lang w:val="uk-UA"/>
        </w:rPr>
      </w:pPr>
    </w:p>
    <w:p w:rsidR="007960BC" w:rsidRPr="00525C3C" w:rsidRDefault="007960BC" w:rsidP="00C50A93">
      <w:pPr>
        <w:pStyle w:val="Default"/>
        <w:numPr>
          <w:ilvl w:val="0"/>
          <w:numId w:val="42"/>
        </w:numPr>
        <w:tabs>
          <w:tab w:val="left" w:pos="851"/>
          <w:tab w:val="left" w:pos="1134"/>
        </w:tabs>
        <w:spacing w:line="300" w:lineRule="auto"/>
        <w:ind w:left="0" w:firstLine="709"/>
        <w:jc w:val="both"/>
        <w:rPr>
          <w:lang w:val="uk-UA"/>
        </w:rPr>
      </w:pPr>
      <w:r w:rsidRPr="00525C3C">
        <w:rPr>
          <w:lang w:val="uk-UA"/>
        </w:rPr>
        <w:t xml:space="preserve">Михайло РИГАН </w:t>
      </w:r>
      <w:r w:rsidRPr="00525C3C">
        <w:rPr>
          <w:lang w:val="uk-UA"/>
        </w:rPr>
        <w:noBreakHyphen/>
        <w:t xml:space="preserve"> </w:t>
      </w:r>
      <w:r w:rsidR="008D391E" w:rsidRPr="008D391E">
        <w:rPr>
          <w:highlight w:val="green"/>
          <w:lang w:val="uk-UA"/>
        </w:rPr>
        <w:t>професор</w:t>
      </w:r>
      <w:r w:rsidRPr="00525C3C">
        <w:rPr>
          <w:lang w:val="uk-UA"/>
        </w:rPr>
        <w:t xml:space="preserve"> кафедри медицини</w:t>
      </w:r>
      <w:r w:rsidR="00A14C55" w:rsidRPr="00525C3C">
        <w:rPr>
          <w:lang w:val="uk-UA"/>
        </w:rPr>
        <w:t>, громадського здоров’я та екології спорту</w:t>
      </w:r>
      <w:r w:rsidRPr="00525C3C">
        <w:rPr>
          <w:lang w:val="uk-UA"/>
        </w:rPr>
        <w:t xml:space="preserve">, доктор медичних наук, </w:t>
      </w:r>
      <w:r w:rsidR="00C84C51" w:rsidRPr="00525C3C">
        <w:rPr>
          <w:lang w:val="uk-UA"/>
        </w:rPr>
        <w:t xml:space="preserve">заслужений лікар України </w:t>
      </w:r>
      <w:r w:rsidRPr="00525C3C">
        <w:rPr>
          <w:lang w:val="uk-UA"/>
        </w:rPr>
        <w:t xml:space="preserve">(гарант </w:t>
      </w:r>
      <w:proofErr w:type="spellStart"/>
      <w:r w:rsidR="00525C3C">
        <w:rPr>
          <w:bCs/>
        </w:rPr>
        <w:t>освітньо-професійної</w:t>
      </w:r>
      <w:proofErr w:type="spellEnd"/>
      <w:r w:rsidR="00525C3C">
        <w:rPr>
          <w:bCs/>
        </w:rPr>
        <w:t xml:space="preserve"> </w:t>
      </w:r>
      <w:r w:rsidRPr="00525C3C">
        <w:rPr>
          <w:lang w:val="uk-UA"/>
        </w:rPr>
        <w:t>програми)</w:t>
      </w:r>
      <w:r w:rsidR="008D391E">
        <w:rPr>
          <w:lang w:val="uk-UA"/>
        </w:rPr>
        <w:t xml:space="preserve">, </w:t>
      </w:r>
      <w:r w:rsidR="008D391E" w:rsidRPr="008D391E">
        <w:rPr>
          <w:highlight w:val="green"/>
          <w:lang w:val="uk-UA"/>
        </w:rPr>
        <w:t>доцент</w:t>
      </w:r>
      <w:r w:rsidRPr="00525C3C">
        <w:rPr>
          <w:lang w:val="uk-UA"/>
        </w:rPr>
        <w:t>;</w:t>
      </w:r>
    </w:p>
    <w:p w:rsidR="005C1497" w:rsidRPr="00666621" w:rsidRDefault="007960BC" w:rsidP="00666621">
      <w:pPr>
        <w:pStyle w:val="Default"/>
        <w:numPr>
          <w:ilvl w:val="0"/>
          <w:numId w:val="42"/>
        </w:numPr>
        <w:tabs>
          <w:tab w:val="left" w:pos="851"/>
          <w:tab w:val="left" w:pos="1134"/>
        </w:tabs>
        <w:spacing w:line="300" w:lineRule="auto"/>
        <w:ind w:left="0" w:firstLine="709"/>
        <w:jc w:val="both"/>
        <w:rPr>
          <w:lang w:val="uk-UA"/>
        </w:rPr>
      </w:pPr>
      <w:r w:rsidRPr="00666621">
        <w:rPr>
          <w:lang w:val="uk-UA"/>
        </w:rPr>
        <w:t xml:space="preserve">Тетяна </w:t>
      </w:r>
      <w:r w:rsidR="005C1497" w:rsidRPr="00666621">
        <w:rPr>
          <w:lang w:val="uk-UA"/>
        </w:rPr>
        <w:t xml:space="preserve">ТЕРЕЩЕНКО </w:t>
      </w:r>
      <w:r w:rsidR="005C1497" w:rsidRPr="00666621">
        <w:rPr>
          <w:lang w:val="uk-UA"/>
        </w:rPr>
        <w:noBreakHyphen/>
        <w:t xml:space="preserve"> доцент </w:t>
      </w:r>
      <w:r w:rsidR="00A14C55" w:rsidRPr="00666621">
        <w:rPr>
          <w:lang w:val="uk-UA"/>
        </w:rPr>
        <w:t>кафедри медицини</w:t>
      </w:r>
      <w:r w:rsidR="00A14C55">
        <w:rPr>
          <w:lang w:val="uk-UA"/>
        </w:rPr>
        <w:t>, громадського здоров’я та екології спорту</w:t>
      </w:r>
      <w:r w:rsidR="005C1497" w:rsidRPr="00666621">
        <w:rPr>
          <w:lang w:val="uk-UA"/>
        </w:rPr>
        <w:t>, кандидат медичних наук</w:t>
      </w:r>
      <w:r w:rsidRPr="00666621">
        <w:rPr>
          <w:lang w:val="uk-UA"/>
        </w:rPr>
        <w:t>, доцент;</w:t>
      </w:r>
    </w:p>
    <w:p w:rsidR="007960BC" w:rsidRPr="00666621" w:rsidRDefault="007960BC" w:rsidP="00666621">
      <w:pPr>
        <w:pStyle w:val="Default"/>
        <w:numPr>
          <w:ilvl w:val="0"/>
          <w:numId w:val="42"/>
        </w:numPr>
        <w:tabs>
          <w:tab w:val="left" w:pos="851"/>
          <w:tab w:val="left" w:pos="1134"/>
        </w:tabs>
        <w:spacing w:line="300" w:lineRule="auto"/>
        <w:ind w:left="0" w:firstLine="709"/>
        <w:jc w:val="both"/>
        <w:rPr>
          <w:lang w:val="uk-UA"/>
        </w:rPr>
      </w:pPr>
      <w:r w:rsidRPr="00666621">
        <w:rPr>
          <w:lang w:val="uk-UA"/>
        </w:rPr>
        <w:t xml:space="preserve">Олена </w:t>
      </w:r>
      <w:r w:rsidR="0041364D" w:rsidRPr="00666621">
        <w:rPr>
          <w:lang w:val="uk-UA"/>
        </w:rPr>
        <w:t>ШМАТОВА</w:t>
      </w:r>
      <w:r w:rsidRPr="00666621">
        <w:rPr>
          <w:lang w:val="uk-UA"/>
        </w:rPr>
        <w:t xml:space="preserve"> </w:t>
      </w:r>
      <w:r w:rsidRPr="00666621">
        <w:rPr>
          <w:lang w:val="uk-UA"/>
        </w:rPr>
        <w:noBreakHyphen/>
        <w:t xml:space="preserve"> доцент </w:t>
      </w:r>
      <w:r w:rsidR="00A14C55" w:rsidRPr="00666621">
        <w:rPr>
          <w:lang w:val="uk-UA"/>
        </w:rPr>
        <w:t>кафедри медицини</w:t>
      </w:r>
      <w:r w:rsidR="00A14C55">
        <w:rPr>
          <w:lang w:val="uk-UA"/>
        </w:rPr>
        <w:t>, громадського здоров’я та екології спорту</w:t>
      </w:r>
      <w:r w:rsidRPr="00666621">
        <w:rPr>
          <w:lang w:val="uk-UA"/>
        </w:rPr>
        <w:t>, кандидат медичних наук, доцент;</w:t>
      </w:r>
    </w:p>
    <w:p w:rsidR="007960BC" w:rsidRPr="00666621" w:rsidRDefault="007960BC" w:rsidP="00666621">
      <w:pPr>
        <w:pStyle w:val="Default"/>
        <w:numPr>
          <w:ilvl w:val="0"/>
          <w:numId w:val="42"/>
        </w:numPr>
        <w:tabs>
          <w:tab w:val="left" w:pos="851"/>
          <w:tab w:val="left" w:pos="1134"/>
        </w:tabs>
        <w:spacing w:line="300" w:lineRule="auto"/>
        <w:ind w:left="0" w:firstLine="709"/>
        <w:jc w:val="both"/>
        <w:rPr>
          <w:lang w:val="uk-UA"/>
        </w:rPr>
      </w:pPr>
      <w:r w:rsidRPr="00666621">
        <w:rPr>
          <w:lang w:val="uk-UA"/>
        </w:rPr>
        <w:t xml:space="preserve">Максим ОТРОХОВ – здобувач </w:t>
      </w:r>
      <w:r w:rsidR="00DB548B" w:rsidRPr="008D391E">
        <w:rPr>
          <w:highlight w:val="green"/>
          <w:lang w:val="uk-UA"/>
        </w:rPr>
        <w:t>другого</w:t>
      </w:r>
      <w:r w:rsidR="00DB548B">
        <w:rPr>
          <w:lang w:val="uk-UA"/>
        </w:rPr>
        <w:t xml:space="preserve"> </w:t>
      </w:r>
      <w:r w:rsidRPr="00666621">
        <w:rPr>
          <w:lang w:val="uk-UA"/>
        </w:rPr>
        <w:t xml:space="preserve">(бакалаврського) </w:t>
      </w:r>
      <w:r w:rsidR="00666621" w:rsidRPr="00666621">
        <w:rPr>
          <w:lang w:val="uk-UA"/>
        </w:rPr>
        <w:t xml:space="preserve">рівня вищої освіти за </w:t>
      </w:r>
      <w:r w:rsidR="00A14C55">
        <w:rPr>
          <w:lang w:val="uk-UA"/>
        </w:rPr>
        <w:t>освітньо-професійною програмою «Громадське здоров’я»</w:t>
      </w:r>
      <w:r w:rsidR="00F72398">
        <w:rPr>
          <w:lang w:val="uk-UA"/>
        </w:rPr>
        <w:t xml:space="preserve"> за спеціальністю 229 Громадське здоров’я</w:t>
      </w:r>
      <w:r w:rsidR="00A47951">
        <w:rPr>
          <w:lang w:val="uk-UA"/>
        </w:rPr>
        <w:t>.</w:t>
      </w:r>
    </w:p>
    <w:p w:rsidR="00666621" w:rsidRPr="00666621" w:rsidRDefault="00666621" w:rsidP="00666621">
      <w:pPr>
        <w:pStyle w:val="Default"/>
        <w:spacing w:line="300" w:lineRule="auto"/>
        <w:ind w:firstLine="709"/>
        <w:jc w:val="both"/>
        <w:rPr>
          <w:b/>
          <w:lang w:val="uk-UA"/>
        </w:rPr>
      </w:pPr>
    </w:p>
    <w:p w:rsidR="00666621" w:rsidRPr="00666621" w:rsidRDefault="00666621" w:rsidP="00666621">
      <w:pPr>
        <w:pStyle w:val="Default"/>
        <w:spacing w:line="300" w:lineRule="auto"/>
        <w:ind w:firstLine="709"/>
        <w:jc w:val="both"/>
        <w:rPr>
          <w:lang w:val="uk-UA"/>
        </w:rPr>
      </w:pPr>
    </w:p>
    <w:p w:rsidR="00666621" w:rsidRPr="00666621" w:rsidRDefault="00666621" w:rsidP="00666621">
      <w:pPr>
        <w:pStyle w:val="Default"/>
        <w:spacing w:line="300" w:lineRule="auto"/>
        <w:ind w:firstLine="709"/>
        <w:jc w:val="both"/>
        <w:rPr>
          <w:lang w:val="uk-UA"/>
        </w:rPr>
      </w:pPr>
    </w:p>
    <w:p w:rsidR="005C1497" w:rsidRPr="00666621" w:rsidRDefault="005C1497" w:rsidP="00666621">
      <w:pPr>
        <w:pStyle w:val="Default"/>
        <w:spacing w:line="300" w:lineRule="auto"/>
        <w:ind w:firstLine="709"/>
        <w:jc w:val="both"/>
        <w:rPr>
          <w:lang w:val="uk-UA"/>
        </w:rPr>
      </w:pPr>
      <w:r w:rsidRPr="00666621">
        <w:rPr>
          <w:lang w:val="uk-UA"/>
        </w:rPr>
        <w:t xml:space="preserve">Рецензії-відгуки зовнішніх </w:t>
      </w:r>
      <w:proofErr w:type="spellStart"/>
      <w:r w:rsidRPr="00666621">
        <w:rPr>
          <w:lang w:val="uk-UA"/>
        </w:rPr>
        <w:t>стейкхолдерів</w:t>
      </w:r>
      <w:proofErr w:type="spellEnd"/>
      <w:r w:rsidRPr="00666621">
        <w:rPr>
          <w:lang w:val="uk-UA"/>
        </w:rPr>
        <w:t>:</w:t>
      </w:r>
    </w:p>
    <w:p w:rsidR="005C1497" w:rsidRPr="00666621" w:rsidRDefault="005C1497" w:rsidP="00666621">
      <w:pPr>
        <w:pStyle w:val="Default"/>
        <w:spacing w:line="300" w:lineRule="auto"/>
        <w:ind w:firstLine="709"/>
        <w:jc w:val="both"/>
        <w:rPr>
          <w:b/>
          <w:lang w:val="uk-UA"/>
        </w:rPr>
      </w:pPr>
    </w:p>
    <w:p w:rsidR="005C1497" w:rsidRPr="00666621" w:rsidRDefault="00666621" w:rsidP="00666621">
      <w:pPr>
        <w:pStyle w:val="Default"/>
        <w:numPr>
          <w:ilvl w:val="0"/>
          <w:numId w:val="43"/>
        </w:numPr>
        <w:tabs>
          <w:tab w:val="left" w:pos="1134"/>
        </w:tabs>
        <w:spacing w:line="300" w:lineRule="auto"/>
        <w:ind w:left="0" w:firstLine="709"/>
        <w:jc w:val="both"/>
        <w:rPr>
          <w:color w:val="auto"/>
          <w:shd w:val="clear" w:color="auto" w:fill="FFFFFF"/>
          <w:lang w:val="uk-UA"/>
        </w:rPr>
      </w:pPr>
      <w:r w:rsidRPr="00666621">
        <w:rPr>
          <w:color w:val="auto"/>
          <w:lang w:val="uk-UA"/>
        </w:rPr>
        <w:t xml:space="preserve">Світлана </w:t>
      </w:r>
      <w:r w:rsidR="005C1497" w:rsidRPr="00666621">
        <w:rPr>
          <w:color w:val="auto"/>
          <w:lang w:val="uk-UA"/>
        </w:rPr>
        <w:t xml:space="preserve">ГОЗАК – завідувач лабораторією </w:t>
      </w:r>
      <w:r w:rsidR="005C1497" w:rsidRPr="00666621">
        <w:rPr>
          <w:color w:val="auto"/>
          <w:shd w:val="clear" w:color="auto" w:fill="FFFFFF"/>
          <w:lang w:val="uk-UA"/>
        </w:rPr>
        <w:t>соціальних детермінант здоров’я населення Державної установи «Інститут громадського здоров’я ім. О.</w:t>
      </w:r>
      <w:r w:rsidR="00C50A93">
        <w:rPr>
          <w:color w:val="auto"/>
          <w:shd w:val="clear" w:color="auto" w:fill="FFFFFF"/>
          <w:lang w:val="uk-UA"/>
        </w:rPr>
        <w:t xml:space="preserve"> </w:t>
      </w:r>
      <w:r w:rsidR="005C1497" w:rsidRPr="00666621">
        <w:rPr>
          <w:color w:val="auto"/>
          <w:shd w:val="clear" w:color="auto" w:fill="FFFFFF"/>
          <w:lang w:val="uk-UA"/>
        </w:rPr>
        <w:t xml:space="preserve">М. </w:t>
      </w:r>
      <w:proofErr w:type="spellStart"/>
      <w:r w:rsidR="005C1497" w:rsidRPr="00666621">
        <w:rPr>
          <w:color w:val="auto"/>
          <w:shd w:val="clear" w:color="auto" w:fill="FFFFFF"/>
          <w:lang w:val="uk-UA"/>
        </w:rPr>
        <w:t>Марзєєва</w:t>
      </w:r>
      <w:proofErr w:type="spellEnd"/>
      <w:r w:rsidR="005C1497" w:rsidRPr="00666621">
        <w:rPr>
          <w:color w:val="auto"/>
          <w:shd w:val="clear" w:color="auto" w:fill="FFFFFF"/>
          <w:lang w:val="uk-UA"/>
        </w:rPr>
        <w:t xml:space="preserve"> НАМН України», доктор медичних наук, старший науковий співробітник</w:t>
      </w:r>
      <w:r>
        <w:rPr>
          <w:color w:val="auto"/>
          <w:shd w:val="clear" w:color="auto" w:fill="FFFFFF"/>
          <w:lang w:val="uk-UA"/>
        </w:rPr>
        <w:t>.</w:t>
      </w:r>
    </w:p>
    <w:p w:rsidR="00666621" w:rsidRDefault="00666621" w:rsidP="00666621">
      <w:pPr>
        <w:pStyle w:val="Default"/>
        <w:numPr>
          <w:ilvl w:val="0"/>
          <w:numId w:val="43"/>
        </w:numPr>
        <w:tabs>
          <w:tab w:val="left" w:pos="1134"/>
        </w:tabs>
        <w:spacing w:line="300" w:lineRule="auto"/>
        <w:ind w:left="0" w:firstLine="709"/>
        <w:jc w:val="both"/>
        <w:rPr>
          <w:color w:val="auto"/>
          <w:lang w:val="uk-UA"/>
        </w:rPr>
      </w:pPr>
      <w:r w:rsidRPr="00666621">
        <w:rPr>
          <w:color w:val="auto"/>
          <w:lang w:val="uk-UA"/>
        </w:rPr>
        <w:t xml:space="preserve">Ірина </w:t>
      </w:r>
      <w:r w:rsidR="005C1497" w:rsidRPr="00666621">
        <w:rPr>
          <w:color w:val="auto"/>
          <w:lang w:val="uk-UA"/>
        </w:rPr>
        <w:t xml:space="preserve">ХОМЕНКО – завідувач кафедри </w:t>
      </w:r>
      <w:r w:rsidR="005C1497" w:rsidRPr="00666621">
        <w:rPr>
          <w:color w:val="191919"/>
          <w:shd w:val="clear" w:color="auto" w:fill="FFFFFF"/>
          <w:lang w:val="uk-UA"/>
        </w:rPr>
        <w:t xml:space="preserve">громадського здоров’я, епідеміології та екології, </w:t>
      </w:r>
      <w:r w:rsidR="005C1497" w:rsidRPr="00666621">
        <w:rPr>
          <w:bCs/>
          <w:shd w:val="clear" w:color="auto" w:fill="FFFFFF"/>
          <w:lang w:val="uk-UA"/>
        </w:rPr>
        <w:t>Національного університету охорони здоров’я України імені П</w:t>
      </w:r>
      <w:r w:rsidR="00C50A93">
        <w:rPr>
          <w:bCs/>
          <w:shd w:val="clear" w:color="auto" w:fill="FFFFFF"/>
          <w:lang w:val="uk-UA"/>
        </w:rPr>
        <w:t xml:space="preserve"> </w:t>
      </w:r>
      <w:r w:rsidR="005C1497" w:rsidRPr="00666621">
        <w:rPr>
          <w:bCs/>
          <w:shd w:val="clear" w:color="auto" w:fill="FFFFFF"/>
          <w:lang w:val="uk-UA"/>
        </w:rPr>
        <w:t xml:space="preserve">.Л. </w:t>
      </w:r>
      <w:proofErr w:type="spellStart"/>
      <w:r w:rsidR="005C1497" w:rsidRPr="00666621">
        <w:rPr>
          <w:bCs/>
          <w:shd w:val="clear" w:color="auto" w:fill="FFFFFF"/>
          <w:lang w:val="uk-UA"/>
        </w:rPr>
        <w:t>Шупика</w:t>
      </w:r>
      <w:proofErr w:type="spellEnd"/>
      <w:r w:rsidR="005C1497" w:rsidRPr="00666621">
        <w:rPr>
          <w:bCs/>
          <w:shd w:val="clear" w:color="auto" w:fill="FFFFFF"/>
          <w:lang w:val="uk-UA"/>
        </w:rPr>
        <w:t>, доктор медичних наук, професор</w:t>
      </w:r>
      <w:r>
        <w:rPr>
          <w:bCs/>
          <w:shd w:val="clear" w:color="auto" w:fill="FFFFFF"/>
          <w:lang w:val="uk-UA"/>
        </w:rPr>
        <w:t>.</w:t>
      </w:r>
    </w:p>
    <w:p w:rsidR="00666621" w:rsidRDefault="00666621" w:rsidP="00666621">
      <w:pPr>
        <w:pStyle w:val="Default"/>
        <w:numPr>
          <w:ilvl w:val="0"/>
          <w:numId w:val="43"/>
        </w:numPr>
        <w:tabs>
          <w:tab w:val="left" w:pos="1134"/>
        </w:tabs>
        <w:spacing w:line="300" w:lineRule="auto"/>
        <w:ind w:left="0" w:firstLine="709"/>
        <w:jc w:val="both"/>
        <w:rPr>
          <w:color w:val="auto"/>
          <w:lang w:val="uk-UA"/>
        </w:rPr>
      </w:pPr>
      <w:proofErr w:type="spellStart"/>
      <w:r w:rsidRPr="00666621">
        <w:rPr>
          <w:color w:val="auto"/>
          <w:lang w:val="uk-UA"/>
        </w:rPr>
        <w:t>Малґожата</w:t>
      </w:r>
      <w:proofErr w:type="spellEnd"/>
      <w:r w:rsidRPr="00666621">
        <w:rPr>
          <w:color w:val="auto"/>
          <w:lang w:val="uk-UA"/>
        </w:rPr>
        <w:t xml:space="preserve"> ҐОЖЕЛ</w:t>
      </w:r>
      <w:r>
        <w:rPr>
          <w:color w:val="auto"/>
          <w:lang w:val="uk-UA"/>
        </w:rPr>
        <w:t xml:space="preserve"> </w:t>
      </w:r>
      <w:r w:rsidRPr="00666621">
        <w:rPr>
          <w:color w:val="auto"/>
          <w:lang w:val="uk-UA"/>
        </w:rPr>
        <w:t xml:space="preserve">– </w:t>
      </w:r>
      <w:proofErr w:type="spellStart"/>
      <w:r w:rsidRPr="00666621">
        <w:rPr>
          <w:color w:val="auto"/>
          <w:lang w:val="uk-UA"/>
        </w:rPr>
        <w:t>продекан</w:t>
      </w:r>
      <w:proofErr w:type="spellEnd"/>
      <w:r w:rsidRPr="00666621">
        <w:rPr>
          <w:color w:val="auto"/>
          <w:lang w:val="uk-UA"/>
        </w:rPr>
        <w:t xml:space="preserve">, завідувач кафедри косметології Академії прикладних наук ім. </w:t>
      </w:r>
      <w:proofErr w:type="spellStart"/>
      <w:r w:rsidRPr="00666621">
        <w:rPr>
          <w:color w:val="auto"/>
          <w:lang w:val="uk-UA"/>
        </w:rPr>
        <w:t>Вінцента</w:t>
      </w:r>
      <w:proofErr w:type="spellEnd"/>
      <w:r w:rsidRPr="00666621">
        <w:rPr>
          <w:color w:val="auto"/>
          <w:lang w:val="uk-UA"/>
        </w:rPr>
        <w:t xml:space="preserve"> Поля (Люблін, Польща),  кандидат біологічних наук, професор</w:t>
      </w:r>
      <w:r>
        <w:rPr>
          <w:color w:val="auto"/>
          <w:lang w:val="uk-UA"/>
        </w:rPr>
        <w:t>.</w:t>
      </w:r>
    </w:p>
    <w:p w:rsidR="00C84C51" w:rsidRDefault="00666621" w:rsidP="00C84C51">
      <w:pPr>
        <w:pStyle w:val="Default"/>
        <w:numPr>
          <w:ilvl w:val="0"/>
          <w:numId w:val="43"/>
        </w:numPr>
        <w:tabs>
          <w:tab w:val="left" w:pos="1134"/>
        </w:tabs>
        <w:spacing w:line="300" w:lineRule="auto"/>
        <w:ind w:left="0" w:firstLine="709"/>
        <w:jc w:val="both"/>
        <w:rPr>
          <w:color w:val="auto"/>
          <w:lang w:val="uk-UA"/>
        </w:rPr>
      </w:pPr>
      <w:r>
        <w:rPr>
          <w:color w:val="auto"/>
          <w:lang w:val="uk-UA"/>
        </w:rPr>
        <w:t xml:space="preserve">Руслан САВЧУК – </w:t>
      </w:r>
      <w:r w:rsidR="00525C3C">
        <w:rPr>
          <w:color w:val="auto"/>
          <w:lang w:val="uk-UA"/>
        </w:rPr>
        <w:t>д</w:t>
      </w:r>
      <w:r>
        <w:rPr>
          <w:color w:val="auto"/>
          <w:lang w:val="uk-UA"/>
        </w:rPr>
        <w:t>иректор Громадської організації «</w:t>
      </w:r>
      <w:r w:rsidRPr="00666621">
        <w:rPr>
          <w:color w:val="auto"/>
          <w:lang w:val="uk-UA"/>
        </w:rPr>
        <w:t>Всеукраїнська асоціація фахівців з громадського здоров’я</w:t>
      </w:r>
      <w:r>
        <w:rPr>
          <w:color w:val="auto"/>
          <w:lang w:val="uk-UA"/>
        </w:rPr>
        <w:t>».</w:t>
      </w:r>
    </w:p>
    <w:p w:rsidR="00C84C51" w:rsidRDefault="00C84C51" w:rsidP="00C84C51">
      <w:pPr>
        <w:pStyle w:val="Default"/>
        <w:numPr>
          <w:ilvl w:val="0"/>
          <w:numId w:val="43"/>
        </w:numPr>
        <w:tabs>
          <w:tab w:val="left" w:pos="1134"/>
        </w:tabs>
        <w:spacing w:line="300" w:lineRule="auto"/>
        <w:ind w:left="0" w:firstLine="709"/>
        <w:jc w:val="both"/>
        <w:rPr>
          <w:color w:val="auto"/>
          <w:lang w:val="uk-UA"/>
        </w:rPr>
      </w:pPr>
      <w:r>
        <w:rPr>
          <w:color w:val="auto"/>
          <w:lang w:val="uk-UA"/>
        </w:rPr>
        <w:t xml:space="preserve">Іван </w:t>
      </w:r>
      <w:r w:rsidR="00827D8C">
        <w:rPr>
          <w:color w:val="auto"/>
          <w:lang w:val="uk-UA"/>
        </w:rPr>
        <w:t>ЛУКАСЕВИЧ</w:t>
      </w:r>
      <w:r>
        <w:rPr>
          <w:color w:val="auto"/>
          <w:lang w:val="uk-UA"/>
        </w:rPr>
        <w:t xml:space="preserve"> – </w:t>
      </w:r>
      <w:r w:rsidR="00525C3C">
        <w:rPr>
          <w:color w:val="auto"/>
          <w:lang w:val="uk-UA"/>
        </w:rPr>
        <w:t>д</w:t>
      </w:r>
      <w:r w:rsidR="00A14C55">
        <w:rPr>
          <w:color w:val="auto"/>
          <w:lang w:val="uk-UA"/>
        </w:rPr>
        <w:t>иректор Громадської організації «</w:t>
      </w:r>
      <w:proofErr w:type="spellStart"/>
      <w:r w:rsidR="00A14C55">
        <w:rPr>
          <w:color w:val="auto"/>
          <w:lang w:val="uk-UA"/>
        </w:rPr>
        <w:t>Трініті-хаб</w:t>
      </w:r>
      <w:proofErr w:type="spellEnd"/>
      <w:r w:rsidR="00A14C55">
        <w:rPr>
          <w:color w:val="auto"/>
          <w:lang w:val="uk-UA"/>
        </w:rPr>
        <w:t xml:space="preserve">» (супровід осіб з особливими потребами), </w:t>
      </w:r>
      <w:r>
        <w:rPr>
          <w:color w:val="auto"/>
          <w:lang w:val="uk-UA"/>
        </w:rPr>
        <w:t xml:space="preserve">кандидат медичних наук, доцент, </w:t>
      </w:r>
      <w:r w:rsidR="00A14C55">
        <w:rPr>
          <w:color w:val="auto"/>
          <w:lang w:val="uk-UA"/>
        </w:rPr>
        <w:t>заслужений лікар України.</w:t>
      </w:r>
    </w:p>
    <w:p w:rsidR="00A47951" w:rsidRDefault="00C84C51" w:rsidP="00A47951">
      <w:pPr>
        <w:pStyle w:val="Default"/>
        <w:numPr>
          <w:ilvl w:val="0"/>
          <w:numId w:val="43"/>
        </w:numPr>
        <w:tabs>
          <w:tab w:val="left" w:pos="1134"/>
        </w:tabs>
        <w:spacing w:line="300" w:lineRule="auto"/>
        <w:ind w:left="0" w:firstLine="709"/>
        <w:jc w:val="both"/>
        <w:rPr>
          <w:color w:val="auto"/>
          <w:lang w:val="uk-UA"/>
        </w:rPr>
      </w:pPr>
      <w:r w:rsidRPr="00C84C51">
        <w:rPr>
          <w:color w:val="auto"/>
          <w:lang w:val="uk-UA"/>
        </w:rPr>
        <w:t xml:space="preserve">Віолетта ЯНИШЕВСЬКА – </w:t>
      </w:r>
      <w:r w:rsidR="007C55C0">
        <w:rPr>
          <w:color w:val="auto"/>
          <w:lang w:val="uk-UA"/>
        </w:rPr>
        <w:t xml:space="preserve">лікар-гематолог, </w:t>
      </w:r>
      <w:r w:rsidRPr="00C84C51">
        <w:rPr>
          <w:color w:val="auto"/>
          <w:lang w:val="uk-UA"/>
        </w:rPr>
        <w:t xml:space="preserve">Президент </w:t>
      </w:r>
      <w:r>
        <w:rPr>
          <w:color w:val="auto"/>
          <w:lang w:val="uk-UA"/>
        </w:rPr>
        <w:t>Г</w:t>
      </w:r>
      <w:r w:rsidRPr="00C84C51">
        <w:rPr>
          <w:color w:val="auto"/>
          <w:lang w:val="uk-UA"/>
        </w:rPr>
        <w:t>ромадської спілки «Українська Асоціація Медичного Туризму»</w:t>
      </w:r>
      <w:r w:rsidR="0077187A">
        <w:rPr>
          <w:color w:val="auto"/>
          <w:lang w:val="uk-UA"/>
        </w:rPr>
        <w:t>.</w:t>
      </w:r>
    </w:p>
    <w:p w:rsidR="00666621" w:rsidRPr="00666621" w:rsidRDefault="00666621" w:rsidP="00A47951">
      <w:pPr>
        <w:pStyle w:val="Default"/>
        <w:tabs>
          <w:tab w:val="left" w:pos="1134"/>
        </w:tabs>
        <w:spacing w:line="300" w:lineRule="auto"/>
        <w:ind w:left="709"/>
        <w:jc w:val="both"/>
        <w:rPr>
          <w:color w:val="auto"/>
          <w:lang w:val="uk-UA"/>
        </w:rPr>
      </w:pPr>
    </w:p>
    <w:p w:rsidR="005C1497" w:rsidRPr="00980E62" w:rsidRDefault="005C1497" w:rsidP="00666621">
      <w:pPr>
        <w:pStyle w:val="Default"/>
        <w:tabs>
          <w:tab w:val="left" w:pos="1134"/>
        </w:tabs>
        <w:spacing w:line="300" w:lineRule="auto"/>
        <w:ind w:firstLine="709"/>
        <w:jc w:val="both"/>
        <w:rPr>
          <w:color w:val="auto"/>
          <w:sz w:val="28"/>
          <w:szCs w:val="28"/>
          <w:lang w:val="uk-UA"/>
        </w:rPr>
      </w:pPr>
    </w:p>
    <w:p w:rsidR="005C1497" w:rsidRDefault="005C1497" w:rsidP="00666621">
      <w:pPr>
        <w:pStyle w:val="Default"/>
        <w:spacing w:line="300" w:lineRule="auto"/>
        <w:ind w:firstLine="709"/>
        <w:jc w:val="both"/>
        <w:rPr>
          <w:color w:val="auto"/>
          <w:sz w:val="28"/>
          <w:szCs w:val="28"/>
          <w:shd w:val="clear" w:color="auto" w:fill="FFFFFF"/>
          <w:lang w:val="uk-UA" w:eastAsia="uk-UA"/>
        </w:rPr>
      </w:pPr>
    </w:p>
    <w:p w:rsidR="008722DA" w:rsidRDefault="008722DA" w:rsidP="00666621">
      <w:pPr>
        <w:pStyle w:val="Default"/>
        <w:spacing w:line="300" w:lineRule="auto"/>
        <w:ind w:firstLine="709"/>
        <w:jc w:val="both"/>
        <w:rPr>
          <w:color w:val="auto"/>
          <w:sz w:val="28"/>
          <w:szCs w:val="28"/>
          <w:shd w:val="clear" w:color="auto" w:fill="FFFFFF"/>
          <w:lang w:val="uk-UA" w:eastAsia="uk-UA"/>
        </w:rPr>
      </w:pPr>
    </w:p>
    <w:p w:rsidR="00F72398" w:rsidRDefault="00F72398" w:rsidP="00666621">
      <w:pPr>
        <w:pStyle w:val="Default"/>
        <w:spacing w:line="300" w:lineRule="auto"/>
        <w:ind w:firstLine="709"/>
        <w:jc w:val="both"/>
        <w:rPr>
          <w:color w:val="auto"/>
          <w:sz w:val="28"/>
          <w:szCs w:val="28"/>
          <w:shd w:val="clear" w:color="auto" w:fill="FFFFFF"/>
          <w:lang w:val="uk-UA" w:eastAsia="uk-UA"/>
        </w:rPr>
      </w:pPr>
    </w:p>
    <w:p w:rsidR="008722DA" w:rsidRDefault="008722DA" w:rsidP="005C1497">
      <w:pPr>
        <w:pStyle w:val="Default"/>
        <w:ind w:firstLine="851"/>
        <w:jc w:val="both"/>
        <w:rPr>
          <w:color w:val="auto"/>
          <w:sz w:val="28"/>
          <w:szCs w:val="28"/>
          <w:shd w:val="clear" w:color="auto" w:fill="FFFFFF"/>
          <w:lang w:val="uk-UA" w:eastAsia="uk-UA"/>
        </w:rPr>
      </w:pPr>
    </w:p>
    <w:p w:rsidR="008722DA" w:rsidRDefault="008722DA" w:rsidP="005C1497">
      <w:pPr>
        <w:pStyle w:val="Default"/>
        <w:ind w:firstLine="851"/>
        <w:jc w:val="both"/>
        <w:rPr>
          <w:color w:val="auto"/>
          <w:sz w:val="28"/>
          <w:szCs w:val="28"/>
          <w:shd w:val="clear" w:color="auto" w:fill="FFFFFF"/>
          <w:lang w:val="uk-UA" w:eastAsia="uk-UA"/>
        </w:rPr>
      </w:pPr>
    </w:p>
    <w:p w:rsidR="005C1497" w:rsidRPr="005B5EB1" w:rsidRDefault="005C1497" w:rsidP="005C1497">
      <w:pPr>
        <w:pStyle w:val="Default"/>
        <w:ind w:firstLine="851"/>
        <w:jc w:val="both"/>
        <w:rPr>
          <w:color w:val="auto"/>
          <w:sz w:val="28"/>
          <w:szCs w:val="28"/>
          <w:lang w:val="uk-UA"/>
        </w:rPr>
      </w:pPr>
    </w:p>
    <w:p w:rsidR="005C1497" w:rsidRDefault="005C1497" w:rsidP="005C1497">
      <w:pPr>
        <w:pStyle w:val="Default"/>
        <w:ind w:firstLine="851"/>
        <w:rPr>
          <w:sz w:val="28"/>
          <w:szCs w:val="28"/>
          <w:lang w:val="uk-UA"/>
        </w:rPr>
        <w:sectPr w:rsidR="005C1497" w:rsidSect="00490744">
          <w:pgSz w:w="11906" w:h="16838"/>
          <w:pgMar w:top="1134" w:right="850" w:bottom="1134" w:left="1701" w:header="708" w:footer="708" w:gutter="0"/>
          <w:cols w:space="708"/>
          <w:docGrid w:linePitch="360"/>
        </w:sectPr>
      </w:pPr>
    </w:p>
    <w:p w:rsidR="005C1497" w:rsidRPr="00DB548B" w:rsidRDefault="008722DA" w:rsidP="005C1497">
      <w:pPr>
        <w:pStyle w:val="Default"/>
        <w:jc w:val="center"/>
        <w:rPr>
          <w:b/>
          <w:bCs/>
          <w:sz w:val="28"/>
          <w:szCs w:val="28"/>
          <w:highlight w:val="green"/>
          <w:lang w:val="uk-UA"/>
        </w:rPr>
      </w:pPr>
      <w:r w:rsidRPr="00DB548B">
        <w:rPr>
          <w:b/>
          <w:bCs/>
          <w:sz w:val="28"/>
          <w:szCs w:val="28"/>
          <w:highlight w:val="green"/>
          <w:lang w:val="uk-UA"/>
        </w:rPr>
        <w:lastRenderedPageBreak/>
        <w:t>ІІ</w:t>
      </w:r>
      <w:r w:rsidR="005C1497" w:rsidRPr="00DB548B">
        <w:rPr>
          <w:b/>
          <w:bCs/>
          <w:sz w:val="28"/>
          <w:szCs w:val="28"/>
          <w:highlight w:val="green"/>
          <w:lang w:val="uk-UA"/>
        </w:rPr>
        <w:t>. Профіль освітньо-професійної програми</w:t>
      </w:r>
      <w:r w:rsidR="00E56A8F" w:rsidRPr="00DB548B">
        <w:rPr>
          <w:b/>
          <w:bCs/>
          <w:sz w:val="28"/>
          <w:szCs w:val="28"/>
          <w:highlight w:val="green"/>
          <w:lang w:val="uk-UA"/>
        </w:rPr>
        <w:t xml:space="preserve"> </w:t>
      </w:r>
    </w:p>
    <w:p w:rsidR="005C1497" w:rsidRDefault="00E56A8F" w:rsidP="005C1497">
      <w:pPr>
        <w:pStyle w:val="Default"/>
        <w:jc w:val="center"/>
        <w:rPr>
          <w:sz w:val="28"/>
          <w:szCs w:val="28"/>
          <w:lang w:val="uk-UA"/>
        </w:rPr>
      </w:pPr>
      <w:r w:rsidRPr="00DB548B">
        <w:rPr>
          <w:b/>
          <w:bCs/>
          <w:sz w:val="28"/>
          <w:szCs w:val="28"/>
          <w:highlight w:val="green"/>
          <w:lang w:val="uk-UA"/>
        </w:rPr>
        <w:t>з</w:t>
      </w:r>
      <w:r w:rsidR="00F101D7">
        <w:rPr>
          <w:b/>
          <w:bCs/>
          <w:sz w:val="28"/>
          <w:szCs w:val="28"/>
          <w:highlight w:val="green"/>
          <w:lang w:val="uk-UA"/>
        </w:rPr>
        <w:t>і</w:t>
      </w:r>
      <w:r w:rsidR="005C1497" w:rsidRPr="00DB548B">
        <w:rPr>
          <w:b/>
          <w:bCs/>
          <w:sz w:val="28"/>
          <w:szCs w:val="28"/>
          <w:highlight w:val="green"/>
          <w:lang w:val="uk-UA"/>
        </w:rPr>
        <w:t xml:space="preserve"> </w:t>
      </w:r>
      <w:proofErr w:type="spellStart"/>
      <w:r w:rsidR="005C1497" w:rsidRPr="00DB548B">
        <w:rPr>
          <w:b/>
          <w:bCs/>
          <w:sz w:val="28"/>
          <w:szCs w:val="28"/>
          <w:highlight w:val="green"/>
          <w:lang w:val="uk-UA"/>
        </w:rPr>
        <w:t>спеціальн</w:t>
      </w:r>
      <w:r w:rsidRPr="00DB548B">
        <w:rPr>
          <w:b/>
          <w:bCs/>
          <w:sz w:val="28"/>
          <w:szCs w:val="28"/>
          <w:highlight w:val="green"/>
          <w:lang w:val="uk-UA"/>
        </w:rPr>
        <w:t>іст</w:t>
      </w:r>
      <w:r w:rsidR="00F101D7">
        <w:rPr>
          <w:b/>
          <w:bCs/>
          <w:sz w:val="28"/>
          <w:szCs w:val="28"/>
          <w:highlight w:val="green"/>
          <w:lang w:val="uk-UA"/>
        </w:rPr>
        <w:t>і</w:t>
      </w:r>
      <w:proofErr w:type="spellEnd"/>
      <w:r w:rsidR="005C1497" w:rsidRPr="00DB548B">
        <w:rPr>
          <w:b/>
          <w:bCs/>
          <w:sz w:val="28"/>
          <w:szCs w:val="28"/>
          <w:highlight w:val="green"/>
          <w:lang w:val="uk-UA"/>
        </w:rPr>
        <w:t xml:space="preserve"> </w:t>
      </w:r>
      <w:r w:rsidR="00A47951" w:rsidRPr="00DB548B">
        <w:rPr>
          <w:b/>
          <w:bCs/>
          <w:sz w:val="28"/>
          <w:szCs w:val="28"/>
          <w:highlight w:val="green"/>
          <w:lang w:val="uk-UA"/>
        </w:rPr>
        <w:t>І</w:t>
      </w:r>
      <w:r w:rsidR="005C1497" w:rsidRPr="00DB548B">
        <w:rPr>
          <w:b/>
          <w:bCs/>
          <w:sz w:val="28"/>
          <w:szCs w:val="28"/>
          <w:highlight w:val="green"/>
          <w:lang w:val="uk-UA"/>
        </w:rPr>
        <w:t>9 Громадське здоров’я</w:t>
      </w:r>
      <w:r w:rsidR="005C1497">
        <w:rPr>
          <w:b/>
          <w:bCs/>
          <w:sz w:val="28"/>
          <w:szCs w:val="28"/>
          <w:lang w:val="uk-UA"/>
        </w:rPr>
        <w:t xml:space="preserve"> </w:t>
      </w:r>
    </w:p>
    <w:tbl>
      <w:tblPr>
        <w:tblpPr w:leftFromText="180" w:rightFromText="180" w:vertAnchor="page" w:horzAnchor="margin" w:tblpY="25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783"/>
      </w:tblGrid>
      <w:tr w:rsidR="005C1497" w:rsidRPr="00F101D7" w:rsidTr="00490744">
        <w:trPr>
          <w:trHeight w:val="125"/>
        </w:trPr>
        <w:tc>
          <w:tcPr>
            <w:tcW w:w="9322" w:type="dxa"/>
            <w:gridSpan w:val="2"/>
            <w:tcBorders>
              <w:top w:val="single" w:sz="4" w:space="0" w:color="auto"/>
            </w:tcBorders>
            <w:shd w:val="clear" w:color="auto" w:fill="D9D9D9" w:themeFill="background1" w:themeFillShade="D9"/>
            <w:vAlign w:val="center"/>
          </w:tcPr>
          <w:p w:rsidR="005C1497" w:rsidRPr="00F101D7" w:rsidRDefault="008722DA" w:rsidP="00490744">
            <w:pPr>
              <w:pStyle w:val="Default"/>
              <w:jc w:val="center"/>
              <w:rPr>
                <w:b/>
                <w:bCs/>
                <w:sz w:val="28"/>
                <w:szCs w:val="28"/>
                <w:lang w:val="uk-UA"/>
              </w:rPr>
            </w:pPr>
            <w:r w:rsidRPr="00F101D7">
              <w:rPr>
                <w:b/>
                <w:bCs/>
                <w:sz w:val="28"/>
                <w:szCs w:val="28"/>
                <w:lang w:val="uk-UA"/>
              </w:rPr>
              <w:t>2.</w:t>
            </w:r>
            <w:r w:rsidR="005C1497" w:rsidRPr="00F101D7">
              <w:rPr>
                <w:b/>
                <w:bCs/>
                <w:sz w:val="28"/>
                <w:szCs w:val="28"/>
                <w:lang w:val="uk-UA"/>
              </w:rPr>
              <w:t>1. Загальна інформація</w:t>
            </w:r>
          </w:p>
        </w:tc>
      </w:tr>
      <w:tr w:rsidR="005C1497" w:rsidRPr="00F101D7" w:rsidTr="00F101D7">
        <w:trPr>
          <w:trHeight w:val="769"/>
        </w:trPr>
        <w:tc>
          <w:tcPr>
            <w:tcW w:w="3539" w:type="dxa"/>
          </w:tcPr>
          <w:p w:rsidR="005C1497" w:rsidRPr="00F101D7" w:rsidRDefault="00DB548B" w:rsidP="00F101D7">
            <w:pPr>
              <w:pStyle w:val="Default"/>
              <w:rPr>
                <w:sz w:val="28"/>
                <w:szCs w:val="28"/>
                <w:highlight w:val="green"/>
                <w:lang w:val="uk-UA"/>
              </w:rPr>
            </w:pPr>
            <w:r w:rsidRPr="00F101D7">
              <w:rPr>
                <w:b/>
                <w:bCs/>
                <w:sz w:val="28"/>
                <w:szCs w:val="28"/>
                <w:highlight w:val="green"/>
                <w:lang w:val="uk-UA"/>
              </w:rPr>
              <w:t>Повна назва закладу вищої освіти та структурного підрозділу</w:t>
            </w:r>
          </w:p>
        </w:tc>
        <w:tc>
          <w:tcPr>
            <w:tcW w:w="5783" w:type="dxa"/>
            <w:shd w:val="clear" w:color="auto" w:fill="auto"/>
          </w:tcPr>
          <w:p w:rsidR="005C1497" w:rsidRPr="00F101D7" w:rsidRDefault="005C1497" w:rsidP="00F101D7">
            <w:pPr>
              <w:pStyle w:val="Default"/>
              <w:rPr>
                <w:sz w:val="28"/>
                <w:szCs w:val="28"/>
                <w:lang w:val="uk-UA"/>
              </w:rPr>
            </w:pPr>
            <w:r w:rsidRPr="00F101D7">
              <w:rPr>
                <w:sz w:val="28"/>
                <w:szCs w:val="28"/>
                <w:lang w:val="uk-UA"/>
              </w:rPr>
              <w:t xml:space="preserve">Національний університет фізичного виховання і спорту України; кафедра </w:t>
            </w:r>
            <w:r w:rsidR="00A47951" w:rsidRPr="00F101D7">
              <w:rPr>
                <w:sz w:val="28"/>
                <w:szCs w:val="28"/>
                <w:lang w:val="uk-UA"/>
              </w:rPr>
              <w:t>медицини, громадського здоров’я та екології спорту</w:t>
            </w:r>
            <w:r w:rsidR="00F101D7">
              <w:rPr>
                <w:sz w:val="28"/>
                <w:szCs w:val="28"/>
                <w:lang w:val="uk-UA"/>
              </w:rPr>
              <w:t>.</w:t>
            </w:r>
          </w:p>
        </w:tc>
      </w:tr>
      <w:tr w:rsidR="00F101D7" w:rsidRPr="00F101D7" w:rsidTr="00F101D7">
        <w:trPr>
          <w:trHeight w:val="353"/>
        </w:trPr>
        <w:tc>
          <w:tcPr>
            <w:tcW w:w="3539" w:type="dxa"/>
          </w:tcPr>
          <w:p w:rsidR="00F101D7" w:rsidRPr="00F101D7" w:rsidRDefault="00F101D7" w:rsidP="00F101D7">
            <w:pPr>
              <w:pStyle w:val="Default"/>
              <w:jc w:val="both"/>
              <w:rPr>
                <w:b/>
                <w:bCs/>
                <w:sz w:val="28"/>
                <w:szCs w:val="28"/>
                <w:highlight w:val="green"/>
                <w:lang w:val="uk-UA"/>
              </w:rPr>
            </w:pPr>
            <w:r>
              <w:rPr>
                <w:b/>
                <w:bCs/>
                <w:sz w:val="28"/>
                <w:szCs w:val="28"/>
                <w:highlight w:val="green"/>
                <w:lang w:val="uk-UA"/>
              </w:rPr>
              <w:t>Ступінь вищої освіти</w:t>
            </w:r>
          </w:p>
        </w:tc>
        <w:tc>
          <w:tcPr>
            <w:tcW w:w="5783" w:type="dxa"/>
            <w:shd w:val="clear" w:color="auto" w:fill="auto"/>
          </w:tcPr>
          <w:p w:rsidR="00F101D7" w:rsidRPr="00F101D7" w:rsidRDefault="00F101D7" w:rsidP="00F101D7">
            <w:pPr>
              <w:pStyle w:val="Default"/>
              <w:jc w:val="both"/>
              <w:rPr>
                <w:sz w:val="28"/>
                <w:szCs w:val="28"/>
                <w:highlight w:val="green"/>
                <w:lang w:val="uk-UA"/>
              </w:rPr>
            </w:pPr>
            <w:r w:rsidRPr="00F101D7">
              <w:rPr>
                <w:sz w:val="28"/>
                <w:szCs w:val="28"/>
                <w:highlight w:val="green"/>
                <w:lang w:val="uk-UA"/>
              </w:rPr>
              <w:t>Бакалавр</w:t>
            </w:r>
          </w:p>
        </w:tc>
      </w:tr>
      <w:tr w:rsidR="00F101D7" w:rsidRPr="00F101D7" w:rsidTr="00F101D7">
        <w:trPr>
          <w:trHeight w:val="259"/>
        </w:trPr>
        <w:tc>
          <w:tcPr>
            <w:tcW w:w="3539" w:type="dxa"/>
          </w:tcPr>
          <w:p w:rsidR="00F101D7" w:rsidRPr="00F101D7" w:rsidRDefault="00F101D7" w:rsidP="00F101D7">
            <w:pPr>
              <w:pStyle w:val="Default"/>
              <w:jc w:val="both"/>
              <w:rPr>
                <w:b/>
                <w:bCs/>
                <w:sz w:val="28"/>
                <w:szCs w:val="28"/>
                <w:highlight w:val="green"/>
                <w:lang w:val="uk-UA"/>
              </w:rPr>
            </w:pPr>
            <w:r w:rsidRPr="00F101D7">
              <w:rPr>
                <w:b/>
                <w:bCs/>
                <w:sz w:val="28"/>
                <w:szCs w:val="28"/>
                <w:highlight w:val="green"/>
                <w:lang w:val="uk-UA"/>
              </w:rPr>
              <w:t>Галузь знань</w:t>
            </w:r>
          </w:p>
        </w:tc>
        <w:tc>
          <w:tcPr>
            <w:tcW w:w="5783" w:type="dxa"/>
            <w:shd w:val="clear" w:color="auto" w:fill="auto"/>
          </w:tcPr>
          <w:p w:rsidR="00F101D7" w:rsidRPr="00F101D7" w:rsidRDefault="00F101D7" w:rsidP="00F101D7">
            <w:pPr>
              <w:pStyle w:val="Default"/>
              <w:jc w:val="both"/>
              <w:rPr>
                <w:sz w:val="28"/>
                <w:szCs w:val="28"/>
                <w:highlight w:val="green"/>
                <w:lang w:val="uk-UA"/>
              </w:rPr>
            </w:pPr>
            <w:r w:rsidRPr="00F101D7">
              <w:rPr>
                <w:sz w:val="28"/>
                <w:szCs w:val="28"/>
                <w:highlight w:val="green"/>
                <w:lang w:val="uk-UA"/>
              </w:rPr>
              <w:t>І Охорона здоров’я та соціальне забезпечення</w:t>
            </w:r>
          </w:p>
        </w:tc>
      </w:tr>
      <w:tr w:rsidR="00F101D7" w:rsidRPr="00F101D7" w:rsidTr="00F101D7">
        <w:trPr>
          <w:trHeight w:val="259"/>
        </w:trPr>
        <w:tc>
          <w:tcPr>
            <w:tcW w:w="3539" w:type="dxa"/>
          </w:tcPr>
          <w:p w:rsidR="00F101D7" w:rsidRPr="00F101D7" w:rsidRDefault="00F101D7" w:rsidP="00F101D7">
            <w:pPr>
              <w:pStyle w:val="Default"/>
              <w:jc w:val="both"/>
              <w:rPr>
                <w:b/>
                <w:bCs/>
                <w:sz w:val="28"/>
                <w:szCs w:val="28"/>
                <w:highlight w:val="green"/>
                <w:lang w:val="uk-UA"/>
              </w:rPr>
            </w:pPr>
            <w:r>
              <w:rPr>
                <w:b/>
                <w:bCs/>
                <w:sz w:val="28"/>
                <w:szCs w:val="28"/>
                <w:highlight w:val="green"/>
                <w:lang w:val="uk-UA"/>
              </w:rPr>
              <w:t>Спеціальність</w:t>
            </w:r>
          </w:p>
        </w:tc>
        <w:tc>
          <w:tcPr>
            <w:tcW w:w="5783" w:type="dxa"/>
            <w:shd w:val="clear" w:color="auto" w:fill="auto"/>
          </w:tcPr>
          <w:p w:rsidR="00F101D7" w:rsidRPr="00F101D7" w:rsidRDefault="00F101D7" w:rsidP="00F101D7">
            <w:pPr>
              <w:pStyle w:val="Default"/>
              <w:jc w:val="both"/>
              <w:rPr>
                <w:sz w:val="28"/>
                <w:szCs w:val="28"/>
                <w:highlight w:val="green"/>
                <w:lang w:val="uk-UA"/>
              </w:rPr>
            </w:pPr>
            <w:r w:rsidRPr="00F101D7">
              <w:rPr>
                <w:sz w:val="28"/>
                <w:szCs w:val="28"/>
                <w:highlight w:val="green"/>
                <w:lang w:val="uk-UA"/>
              </w:rPr>
              <w:t>І9 Громадське здоров’я</w:t>
            </w:r>
          </w:p>
        </w:tc>
      </w:tr>
      <w:tr w:rsidR="00F101D7" w:rsidRPr="00F101D7" w:rsidTr="00F101D7">
        <w:trPr>
          <w:trHeight w:val="259"/>
        </w:trPr>
        <w:tc>
          <w:tcPr>
            <w:tcW w:w="3539" w:type="dxa"/>
          </w:tcPr>
          <w:p w:rsidR="00F101D7" w:rsidRDefault="00F101D7" w:rsidP="00F101D7">
            <w:pPr>
              <w:pStyle w:val="Default"/>
              <w:jc w:val="both"/>
              <w:rPr>
                <w:b/>
                <w:bCs/>
                <w:sz w:val="28"/>
                <w:szCs w:val="28"/>
                <w:highlight w:val="green"/>
                <w:lang w:val="uk-UA"/>
              </w:rPr>
            </w:pPr>
            <w:r>
              <w:rPr>
                <w:b/>
                <w:bCs/>
                <w:sz w:val="28"/>
                <w:szCs w:val="28"/>
                <w:highlight w:val="green"/>
                <w:lang w:val="uk-UA"/>
              </w:rPr>
              <w:t>Форма здобуття вищої освіти</w:t>
            </w:r>
          </w:p>
        </w:tc>
        <w:tc>
          <w:tcPr>
            <w:tcW w:w="5783" w:type="dxa"/>
            <w:shd w:val="clear" w:color="auto" w:fill="auto"/>
          </w:tcPr>
          <w:p w:rsidR="00F101D7" w:rsidRPr="00F101D7" w:rsidRDefault="00F101D7" w:rsidP="00F101D7">
            <w:pPr>
              <w:pStyle w:val="Default"/>
              <w:jc w:val="both"/>
              <w:rPr>
                <w:sz w:val="28"/>
                <w:szCs w:val="28"/>
                <w:highlight w:val="green"/>
                <w:lang w:val="uk-UA"/>
              </w:rPr>
            </w:pPr>
            <w:r w:rsidRPr="00F101D7">
              <w:rPr>
                <w:sz w:val="28"/>
                <w:szCs w:val="28"/>
                <w:highlight w:val="green"/>
                <w:lang w:val="uk-UA"/>
              </w:rPr>
              <w:t>Очна (денна)</w:t>
            </w:r>
          </w:p>
          <w:p w:rsidR="00F101D7" w:rsidRPr="00F101D7" w:rsidRDefault="00F101D7" w:rsidP="00F101D7">
            <w:pPr>
              <w:pStyle w:val="Default"/>
              <w:jc w:val="both"/>
              <w:rPr>
                <w:sz w:val="28"/>
                <w:szCs w:val="28"/>
                <w:highlight w:val="green"/>
                <w:lang w:val="uk-UA"/>
              </w:rPr>
            </w:pPr>
          </w:p>
        </w:tc>
      </w:tr>
      <w:tr w:rsidR="005C1497" w:rsidRPr="00F101D7" w:rsidTr="00F101D7">
        <w:trPr>
          <w:trHeight w:val="220"/>
        </w:trPr>
        <w:tc>
          <w:tcPr>
            <w:tcW w:w="3539" w:type="dxa"/>
          </w:tcPr>
          <w:p w:rsidR="005C1497" w:rsidRPr="00F101D7" w:rsidRDefault="00DB548B" w:rsidP="00DB548B">
            <w:pPr>
              <w:pStyle w:val="Default"/>
              <w:jc w:val="both"/>
              <w:rPr>
                <w:sz w:val="28"/>
                <w:szCs w:val="28"/>
                <w:highlight w:val="green"/>
                <w:lang w:val="uk-UA"/>
              </w:rPr>
            </w:pPr>
            <w:r w:rsidRPr="00F101D7">
              <w:rPr>
                <w:b/>
                <w:bCs/>
                <w:sz w:val="28"/>
                <w:szCs w:val="28"/>
                <w:highlight w:val="green"/>
                <w:lang w:val="uk-UA"/>
              </w:rPr>
              <w:t>Освітня кваліфікація</w:t>
            </w:r>
          </w:p>
        </w:tc>
        <w:tc>
          <w:tcPr>
            <w:tcW w:w="5783" w:type="dxa"/>
            <w:shd w:val="clear" w:color="auto" w:fill="auto"/>
          </w:tcPr>
          <w:p w:rsidR="00DB548B" w:rsidRPr="00F101D7" w:rsidRDefault="00DB548B" w:rsidP="00DB548B">
            <w:pPr>
              <w:pStyle w:val="Default"/>
              <w:jc w:val="both"/>
              <w:rPr>
                <w:sz w:val="28"/>
                <w:szCs w:val="28"/>
                <w:highlight w:val="green"/>
                <w:lang w:val="uk-UA"/>
              </w:rPr>
            </w:pPr>
            <w:r w:rsidRPr="00F101D7">
              <w:rPr>
                <w:sz w:val="28"/>
                <w:szCs w:val="28"/>
                <w:highlight w:val="green"/>
                <w:lang w:val="uk-UA"/>
              </w:rPr>
              <w:t>Бакалавр громадського здоров’я</w:t>
            </w:r>
          </w:p>
        </w:tc>
      </w:tr>
      <w:tr w:rsidR="005C1497" w:rsidRPr="00F101D7" w:rsidTr="00490744">
        <w:trPr>
          <w:trHeight w:val="446"/>
        </w:trPr>
        <w:tc>
          <w:tcPr>
            <w:tcW w:w="3539" w:type="dxa"/>
          </w:tcPr>
          <w:p w:rsidR="005C1497" w:rsidRPr="00F101D7" w:rsidRDefault="00DB548B" w:rsidP="00490744">
            <w:pPr>
              <w:pStyle w:val="Default"/>
              <w:jc w:val="both"/>
              <w:rPr>
                <w:sz w:val="28"/>
                <w:szCs w:val="28"/>
                <w:highlight w:val="green"/>
                <w:lang w:val="uk-UA"/>
              </w:rPr>
            </w:pPr>
            <w:r w:rsidRPr="00F101D7">
              <w:rPr>
                <w:b/>
                <w:bCs/>
                <w:sz w:val="28"/>
                <w:szCs w:val="28"/>
                <w:highlight w:val="green"/>
                <w:lang w:val="uk-UA"/>
              </w:rPr>
              <w:t>Кваліфікація в дипломі</w:t>
            </w:r>
          </w:p>
        </w:tc>
        <w:tc>
          <w:tcPr>
            <w:tcW w:w="5783" w:type="dxa"/>
            <w:shd w:val="clear" w:color="auto" w:fill="auto"/>
            <w:vAlign w:val="center"/>
          </w:tcPr>
          <w:p w:rsidR="00F101D7" w:rsidRPr="00661FD4" w:rsidRDefault="00F101D7" w:rsidP="00DB548B">
            <w:pPr>
              <w:tabs>
                <w:tab w:val="left" w:pos="993"/>
              </w:tabs>
              <w:rPr>
                <w:sz w:val="28"/>
                <w:szCs w:val="28"/>
                <w:highlight w:val="green"/>
              </w:rPr>
            </w:pPr>
            <w:r w:rsidRPr="00661FD4">
              <w:rPr>
                <w:sz w:val="28"/>
                <w:szCs w:val="28"/>
                <w:highlight w:val="green"/>
              </w:rPr>
              <w:t>Ступінь вищої освіти – Бакалавр</w:t>
            </w:r>
          </w:p>
          <w:p w:rsidR="00DB548B" w:rsidRPr="00661FD4" w:rsidRDefault="00DB548B" w:rsidP="00DB548B">
            <w:pPr>
              <w:tabs>
                <w:tab w:val="left" w:pos="993"/>
              </w:tabs>
              <w:rPr>
                <w:sz w:val="28"/>
                <w:szCs w:val="28"/>
                <w:highlight w:val="green"/>
              </w:rPr>
            </w:pPr>
            <w:r w:rsidRPr="00661FD4">
              <w:rPr>
                <w:sz w:val="28"/>
                <w:szCs w:val="28"/>
                <w:highlight w:val="green"/>
              </w:rPr>
              <w:t xml:space="preserve">Спеціальність – </w:t>
            </w:r>
            <w:r w:rsidRPr="00661FD4">
              <w:rPr>
                <w:sz w:val="28"/>
                <w:szCs w:val="28"/>
                <w:highlight w:val="green"/>
              </w:rPr>
              <w:t>І9 Громадське здоров’я</w:t>
            </w:r>
          </w:p>
          <w:p w:rsidR="005C1497" w:rsidRPr="00661FD4" w:rsidRDefault="00DB548B" w:rsidP="00DB548B">
            <w:pPr>
              <w:pStyle w:val="Default"/>
              <w:jc w:val="both"/>
              <w:rPr>
                <w:sz w:val="28"/>
                <w:szCs w:val="28"/>
                <w:highlight w:val="green"/>
                <w:lang w:val="uk-UA"/>
              </w:rPr>
            </w:pPr>
            <w:r w:rsidRPr="00661FD4">
              <w:rPr>
                <w:sz w:val="28"/>
                <w:szCs w:val="28"/>
                <w:highlight w:val="green"/>
                <w:lang w:val="uk-UA"/>
              </w:rPr>
              <w:t xml:space="preserve">Освітня програма – </w:t>
            </w:r>
            <w:r w:rsidRPr="00661FD4">
              <w:rPr>
                <w:sz w:val="28"/>
                <w:szCs w:val="28"/>
                <w:highlight w:val="green"/>
              </w:rPr>
              <w:t xml:space="preserve"> </w:t>
            </w:r>
            <w:r w:rsidRPr="00661FD4">
              <w:rPr>
                <w:sz w:val="28"/>
                <w:szCs w:val="28"/>
                <w:highlight w:val="green"/>
                <w:lang w:val="uk-UA"/>
              </w:rPr>
              <w:t>Громадське здоров’я</w:t>
            </w:r>
          </w:p>
        </w:tc>
      </w:tr>
      <w:tr w:rsidR="005C1497" w:rsidRPr="00F101D7" w:rsidTr="00DB65BC">
        <w:trPr>
          <w:trHeight w:val="561"/>
        </w:trPr>
        <w:tc>
          <w:tcPr>
            <w:tcW w:w="3539" w:type="dxa"/>
          </w:tcPr>
          <w:p w:rsidR="005C1497" w:rsidRPr="00F101D7" w:rsidRDefault="005C1497" w:rsidP="00490744">
            <w:pPr>
              <w:pStyle w:val="Default"/>
              <w:jc w:val="both"/>
              <w:rPr>
                <w:sz w:val="28"/>
                <w:szCs w:val="28"/>
                <w:highlight w:val="green"/>
                <w:lang w:val="uk-UA"/>
              </w:rPr>
            </w:pPr>
            <w:r w:rsidRPr="00F101D7">
              <w:rPr>
                <w:b/>
                <w:bCs/>
                <w:sz w:val="28"/>
                <w:szCs w:val="28"/>
                <w:highlight w:val="green"/>
                <w:lang w:val="uk-UA"/>
              </w:rPr>
              <w:t xml:space="preserve">Тип диплому та обсяг освітньо-професійної програми </w:t>
            </w:r>
          </w:p>
        </w:tc>
        <w:tc>
          <w:tcPr>
            <w:tcW w:w="5783" w:type="dxa"/>
            <w:shd w:val="clear" w:color="auto" w:fill="auto"/>
            <w:vAlign w:val="center"/>
          </w:tcPr>
          <w:p w:rsidR="005C1497" w:rsidRPr="00661FD4" w:rsidRDefault="008722DA" w:rsidP="00F101D7">
            <w:pPr>
              <w:pStyle w:val="Default"/>
              <w:jc w:val="both"/>
              <w:rPr>
                <w:sz w:val="28"/>
                <w:szCs w:val="28"/>
                <w:highlight w:val="green"/>
                <w:lang w:val="uk-UA"/>
              </w:rPr>
            </w:pPr>
            <w:r w:rsidRPr="00661FD4">
              <w:rPr>
                <w:sz w:val="28"/>
                <w:szCs w:val="28"/>
                <w:highlight w:val="green"/>
                <w:lang w:val="uk-UA"/>
              </w:rPr>
              <w:t>Диплом бакалавра, одини</w:t>
            </w:r>
            <w:r w:rsidR="005C1497" w:rsidRPr="00661FD4">
              <w:rPr>
                <w:sz w:val="28"/>
                <w:szCs w:val="28"/>
                <w:highlight w:val="green"/>
                <w:lang w:val="uk-UA"/>
              </w:rPr>
              <w:t xml:space="preserve">чний, 240 кредитів ЄКТС, </w:t>
            </w:r>
            <w:r w:rsidR="00F101D7" w:rsidRPr="00661FD4">
              <w:rPr>
                <w:sz w:val="28"/>
                <w:szCs w:val="28"/>
                <w:highlight w:val="green"/>
                <w:lang w:val="uk-UA"/>
              </w:rPr>
              <w:t>термін</w:t>
            </w:r>
            <w:r w:rsidR="005C1497" w:rsidRPr="00661FD4">
              <w:rPr>
                <w:sz w:val="28"/>
                <w:szCs w:val="28"/>
                <w:highlight w:val="green"/>
                <w:lang w:val="uk-UA"/>
              </w:rPr>
              <w:t xml:space="preserve"> навчання: </w:t>
            </w:r>
          </w:p>
          <w:p w:rsidR="00A47951" w:rsidRPr="00661FD4" w:rsidRDefault="005C1497" w:rsidP="00C5578A">
            <w:pPr>
              <w:pStyle w:val="Default"/>
              <w:ind w:firstLine="319"/>
              <w:jc w:val="both"/>
              <w:rPr>
                <w:sz w:val="28"/>
                <w:szCs w:val="28"/>
                <w:highlight w:val="green"/>
                <w:lang w:val="uk-UA"/>
              </w:rPr>
            </w:pPr>
            <w:r w:rsidRPr="00661FD4">
              <w:rPr>
                <w:sz w:val="28"/>
                <w:szCs w:val="28"/>
                <w:highlight w:val="green"/>
                <w:lang w:val="uk-UA"/>
              </w:rPr>
              <w:t xml:space="preserve">на базі повної загальної середньої освіти становить </w:t>
            </w:r>
            <w:r w:rsidR="00F101D7" w:rsidRPr="00661FD4">
              <w:rPr>
                <w:sz w:val="28"/>
                <w:szCs w:val="28"/>
                <w:highlight w:val="green"/>
                <w:lang w:val="uk-UA"/>
              </w:rPr>
              <w:t xml:space="preserve">240 ЄКТС, </w:t>
            </w:r>
            <w:r w:rsidRPr="00661FD4">
              <w:rPr>
                <w:sz w:val="28"/>
                <w:szCs w:val="28"/>
                <w:highlight w:val="green"/>
                <w:lang w:val="uk-UA"/>
              </w:rPr>
              <w:t>3 роки 10</w:t>
            </w:r>
            <w:r w:rsidR="00A47951" w:rsidRPr="00661FD4">
              <w:rPr>
                <w:sz w:val="28"/>
                <w:szCs w:val="28"/>
                <w:highlight w:val="green"/>
                <w:lang w:val="uk-UA"/>
              </w:rPr>
              <w:t xml:space="preserve"> місяців (денна форма навчання);</w:t>
            </w:r>
          </w:p>
          <w:p w:rsidR="005C1497" w:rsidRPr="00661FD4" w:rsidRDefault="00A47951" w:rsidP="00F101D7">
            <w:pPr>
              <w:pStyle w:val="Default"/>
              <w:ind w:firstLine="319"/>
              <w:jc w:val="both"/>
              <w:rPr>
                <w:sz w:val="28"/>
                <w:szCs w:val="28"/>
                <w:highlight w:val="green"/>
                <w:lang w:val="uk-UA"/>
              </w:rPr>
            </w:pPr>
            <w:r w:rsidRPr="00661FD4">
              <w:rPr>
                <w:sz w:val="28"/>
                <w:szCs w:val="28"/>
                <w:highlight w:val="green"/>
                <w:lang w:val="uk-UA"/>
              </w:rPr>
              <w:t>н</w:t>
            </w:r>
            <w:r w:rsidR="008722DA" w:rsidRPr="00661FD4">
              <w:rPr>
                <w:sz w:val="28"/>
                <w:szCs w:val="28"/>
                <w:highlight w:val="green"/>
                <w:lang w:val="uk-UA"/>
              </w:rPr>
              <w:t xml:space="preserve">а </w:t>
            </w:r>
            <w:r w:rsidRPr="00661FD4">
              <w:rPr>
                <w:sz w:val="28"/>
                <w:szCs w:val="28"/>
                <w:highlight w:val="green"/>
                <w:lang w:val="uk-UA"/>
              </w:rPr>
              <w:t>базі</w:t>
            </w:r>
            <w:r w:rsidR="008722DA" w:rsidRPr="00661FD4">
              <w:rPr>
                <w:sz w:val="28"/>
                <w:szCs w:val="28"/>
                <w:highlight w:val="green"/>
                <w:lang w:val="uk-UA"/>
              </w:rPr>
              <w:t xml:space="preserve"> ступеня «фаховий молодший бакалавр», «молодший бакалавр» (освітньо-кваліфікаційного рівня «молодший спеціаліст») </w:t>
            </w:r>
            <w:r w:rsidR="00F101D7" w:rsidRPr="00661FD4">
              <w:rPr>
                <w:sz w:val="28"/>
                <w:szCs w:val="28"/>
                <w:highlight w:val="green"/>
                <w:lang w:val="uk-UA"/>
              </w:rPr>
              <w:t xml:space="preserve">2 роки 10 місяців (денна форма навчання): </w:t>
            </w:r>
            <w:r w:rsidR="00F101D7" w:rsidRPr="00661FD4">
              <w:rPr>
                <w:highlight w:val="green"/>
              </w:rPr>
              <w:t xml:space="preserve"> </w:t>
            </w:r>
            <w:r w:rsidR="00F101D7" w:rsidRPr="00661FD4">
              <w:rPr>
                <w:sz w:val="28"/>
                <w:szCs w:val="28"/>
                <w:highlight w:val="green"/>
                <w:lang w:val="uk-UA"/>
              </w:rPr>
              <w:t xml:space="preserve">з </w:t>
            </w:r>
            <w:proofErr w:type="spellStart"/>
            <w:r w:rsidR="00F101D7" w:rsidRPr="00661FD4">
              <w:rPr>
                <w:sz w:val="28"/>
                <w:szCs w:val="28"/>
                <w:highlight w:val="green"/>
                <w:lang w:val="uk-UA"/>
              </w:rPr>
              <w:t>перезарахуванням</w:t>
            </w:r>
            <w:proofErr w:type="spellEnd"/>
            <w:r w:rsidR="00F101D7" w:rsidRPr="00661FD4">
              <w:rPr>
                <w:sz w:val="28"/>
                <w:szCs w:val="28"/>
                <w:highlight w:val="green"/>
                <w:lang w:val="uk-UA"/>
              </w:rPr>
              <w:t xml:space="preserve"> не більше ніж 60 кредитів ЄКТС, отриманих за попередньою освітньою програмою фахової </w:t>
            </w:r>
            <w:proofErr w:type="spellStart"/>
            <w:r w:rsidR="00F101D7" w:rsidRPr="00661FD4">
              <w:rPr>
                <w:sz w:val="28"/>
                <w:szCs w:val="28"/>
                <w:highlight w:val="green"/>
                <w:lang w:val="uk-UA"/>
              </w:rPr>
              <w:t>передвищої</w:t>
            </w:r>
            <w:proofErr w:type="spellEnd"/>
            <w:r w:rsidR="00F101D7" w:rsidRPr="00661FD4">
              <w:rPr>
                <w:sz w:val="28"/>
                <w:szCs w:val="28"/>
                <w:highlight w:val="green"/>
                <w:lang w:val="uk-UA"/>
              </w:rPr>
              <w:t xml:space="preserve"> освіти</w:t>
            </w:r>
            <w:r w:rsidR="008722DA" w:rsidRPr="00661FD4">
              <w:rPr>
                <w:sz w:val="28"/>
                <w:szCs w:val="28"/>
                <w:highlight w:val="green"/>
                <w:lang w:val="uk-UA"/>
              </w:rPr>
              <w:t xml:space="preserve">. </w:t>
            </w:r>
          </w:p>
        </w:tc>
      </w:tr>
      <w:tr w:rsidR="005C1497" w:rsidRPr="00F101D7" w:rsidTr="00490744">
        <w:trPr>
          <w:trHeight w:val="932"/>
        </w:trPr>
        <w:tc>
          <w:tcPr>
            <w:tcW w:w="3539" w:type="dxa"/>
          </w:tcPr>
          <w:p w:rsidR="005C1497" w:rsidRPr="00F101D7" w:rsidRDefault="005C1497" w:rsidP="00490744">
            <w:pPr>
              <w:pStyle w:val="Default"/>
              <w:jc w:val="both"/>
              <w:rPr>
                <w:b/>
                <w:bCs/>
                <w:sz w:val="28"/>
                <w:szCs w:val="28"/>
                <w:lang w:val="uk-UA"/>
              </w:rPr>
            </w:pPr>
            <w:r w:rsidRPr="00F101D7">
              <w:rPr>
                <w:b/>
                <w:bCs/>
                <w:sz w:val="28"/>
                <w:szCs w:val="28"/>
                <w:lang w:val="uk-UA"/>
              </w:rPr>
              <w:t>Кваліфікація в дипломі</w:t>
            </w:r>
          </w:p>
        </w:tc>
        <w:tc>
          <w:tcPr>
            <w:tcW w:w="5783" w:type="dxa"/>
            <w:shd w:val="clear" w:color="auto" w:fill="auto"/>
            <w:vAlign w:val="center"/>
          </w:tcPr>
          <w:p w:rsidR="00DE0E51" w:rsidRPr="00661FD4" w:rsidRDefault="00DE0E51" w:rsidP="008722DA">
            <w:pPr>
              <w:pStyle w:val="Default"/>
              <w:ind w:left="36"/>
              <w:jc w:val="both"/>
              <w:rPr>
                <w:sz w:val="28"/>
                <w:szCs w:val="28"/>
                <w:highlight w:val="green"/>
                <w:lang w:val="uk-UA"/>
              </w:rPr>
            </w:pPr>
            <w:r w:rsidRPr="00661FD4">
              <w:rPr>
                <w:sz w:val="28"/>
                <w:szCs w:val="28"/>
                <w:highlight w:val="green"/>
                <w:lang w:val="uk-UA"/>
              </w:rPr>
              <w:t xml:space="preserve">Ступінь вищої освіти </w:t>
            </w:r>
            <w:r w:rsidR="00F101D7" w:rsidRPr="00661FD4">
              <w:rPr>
                <w:sz w:val="28"/>
                <w:szCs w:val="28"/>
                <w:highlight w:val="green"/>
                <w:lang w:val="uk-UA"/>
              </w:rPr>
              <w:t xml:space="preserve"> – </w:t>
            </w:r>
            <w:r w:rsidRPr="00661FD4">
              <w:rPr>
                <w:sz w:val="28"/>
                <w:szCs w:val="28"/>
                <w:highlight w:val="green"/>
                <w:lang w:val="uk-UA"/>
              </w:rPr>
              <w:t xml:space="preserve">Бакалавр </w:t>
            </w:r>
          </w:p>
          <w:p w:rsidR="005C1497" w:rsidRPr="00F101D7" w:rsidRDefault="005C1497" w:rsidP="008722DA">
            <w:pPr>
              <w:pStyle w:val="Default"/>
              <w:ind w:left="36"/>
              <w:jc w:val="both"/>
              <w:rPr>
                <w:sz w:val="28"/>
                <w:szCs w:val="28"/>
                <w:lang w:val="uk-UA"/>
              </w:rPr>
            </w:pPr>
            <w:r w:rsidRPr="00661FD4">
              <w:rPr>
                <w:sz w:val="28"/>
                <w:szCs w:val="28"/>
                <w:highlight w:val="green"/>
                <w:lang w:val="uk-UA"/>
              </w:rPr>
              <w:t xml:space="preserve">Спеціальність </w:t>
            </w:r>
            <w:r w:rsidR="00F101D7" w:rsidRPr="00661FD4">
              <w:rPr>
                <w:sz w:val="28"/>
                <w:szCs w:val="28"/>
                <w:highlight w:val="green"/>
                <w:lang w:val="uk-UA"/>
              </w:rPr>
              <w:t xml:space="preserve"> – </w:t>
            </w:r>
            <w:r w:rsidR="00DE0E51" w:rsidRPr="00661FD4">
              <w:rPr>
                <w:sz w:val="28"/>
                <w:szCs w:val="28"/>
                <w:highlight w:val="green"/>
                <w:lang w:val="uk-UA"/>
              </w:rPr>
              <w:t>І9</w:t>
            </w:r>
            <w:r w:rsidRPr="00661FD4">
              <w:rPr>
                <w:sz w:val="28"/>
                <w:szCs w:val="28"/>
                <w:highlight w:val="green"/>
                <w:lang w:val="uk-UA"/>
              </w:rPr>
              <w:t xml:space="preserve"> Громадське здоров’я</w:t>
            </w:r>
          </w:p>
          <w:p w:rsidR="008077A2" w:rsidRPr="00F101D7" w:rsidRDefault="00DE0E51" w:rsidP="00AC0149">
            <w:pPr>
              <w:pStyle w:val="Default"/>
              <w:ind w:left="36"/>
              <w:jc w:val="both"/>
              <w:rPr>
                <w:sz w:val="28"/>
                <w:szCs w:val="28"/>
                <w:lang w:val="uk-UA"/>
              </w:rPr>
            </w:pPr>
            <w:r w:rsidRPr="00F101D7">
              <w:rPr>
                <w:sz w:val="28"/>
                <w:szCs w:val="28"/>
                <w:lang w:val="uk-UA"/>
              </w:rPr>
              <w:t>Освітньо-професійна</w:t>
            </w:r>
            <w:r w:rsidR="005C1497" w:rsidRPr="00F101D7">
              <w:rPr>
                <w:sz w:val="28"/>
                <w:szCs w:val="28"/>
                <w:lang w:val="uk-UA"/>
              </w:rPr>
              <w:t xml:space="preserve"> програма – Громадське здоров’я</w:t>
            </w:r>
          </w:p>
        </w:tc>
      </w:tr>
      <w:tr w:rsidR="005C1497" w:rsidRPr="00F101D7" w:rsidTr="00490744">
        <w:trPr>
          <w:trHeight w:val="933"/>
        </w:trPr>
        <w:tc>
          <w:tcPr>
            <w:tcW w:w="3539" w:type="dxa"/>
          </w:tcPr>
          <w:p w:rsidR="005C1497" w:rsidRPr="00F101D7" w:rsidRDefault="005C1497" w:rsidP="00490744">
            <w:pPr>
              <w:pStyle w:val="Default"/>
              <w:jc w:val="both"/>
              <w:rPr>
                <w:sz w:val="28"/>
                <w:szCs w:val="28"/>
                <w:lang w:val="uk-UA"/>
              </w:rPr>
            </w:pPr>
            <w:r w:rsidRPr="00F101D7">
              <w:rPr>
                <w:b/>
                <w:bCs/>
                <w:sz w:val="28"/>
                <w:szCs w:val="28"/>
                <w:lang w:val="uk-UA"/>
              </w:rPr>
              <w:t xml:space="preserve">Наявність акредитації </w:t>
            </w:r>
          </w:p>
        </w:tc>
        <w:tc>
          <w:tcPr>
            <w:tcW w:w="5783" w:type="dxa"/>
            <w:shd w:val="clear" w:color="auto" w:fill="auto"/>
            <w:vAlign w:val="center"/>
          </w:tcPr>
          <w:p w:rsidR="005C1497" w:rsidRPr="00F101D7" w:rsidRDefault="005C1497" w:rsidP="00E4689E">
            <w:pPr>
              <w:pStyle w:val="Default"/>
              <w:jc w:val="both"/>
              <w:rPr>
                <w:sz w:val="28"/>
                <w:szCs w:val="28"/>
                <w:lang w:val="uk-UA"/>
              </w:rPr>
            </w:pPr>
            <w:r w:rsidRPr="00F101D7">
              <w:rPr>
                <w:sz w:val="28"/>
                <w:szCs w:val="28"/>
                <w:lang w:val="uk-UA"/>
              </w:rPr>
              <w:t xml:space="preserve">Акредитація відсутня. Освітньо-професійну програму буде подано до Національного агентства із забезпечення якості вищої освіти у 2027-2028 </w:t>
            </w:r>
            <w:proofErr w:type="spellStart"/>
            <w:r w:rsidRPr="00F101D7">
              <w:rPr>
                <w:sz w:val="28"/>
                <w:szCs w:val="28"/>
                <w:lang w:val="uk-UA"/>
              </w:rPr>
              <w:t>н.р</w:t>
            </w:r>
            <w:proofErr w:type="spellEnd"/>
            <w:r w:rsidRPr="00F101D7">
              <w:rPr>
                <w:sz w:val="28"/>
                <w:szCs w:val="28"/>
                <w:lang w:val="uk-UA"/>
              </w:rPr>
              <w:t>.</w:t>
            </w:r>
          </w:p>
        </w:tc>
      </w:tr>
      <w:tr w:rsidR="005C1497" w:rsidRPr="00F101D7" w:rsidTr="00490744">
        <w:trPr>
          <w:trHeight w:val="288"/>
        </w:trPr>
        <w:tc>
          <w:tcPr>
            <w:tcW w:w="3539" w:type="dxa"/>
          </w:tcPr>
          <w:p w:rsidR="005C1497" w:rsidRPr="00F101D7" w:rsidRDefault="005C1497" w:rsidP="00490744">
            <w:pPr>
              <w:pStyle w:val="Default"/>
              <w:jc w:val="both"/>
              <w:rPr>
                <w:sz w:val="28"/>
                <w:szCs w:val="28"/>
                <w:lang w:val="uk-UA"/>
              </w:rPr>
            </w:pPr>
            <w:r w:rsidRPr="00F101D7">
              <w:rPr>
                <w:b/>
                <w:bCs/>
                <w:sz w:val="28"/>
                <w:szCs w:val="28"/>
                <w:lang w:val="uk-UA"/>
              </w:rPr>
              <w:t xml:space="preserve">Цикл/рівень </w:t>
            </w:r>
          </w:p>
        </w:tc>
        <w:tc>
          <w:tcPr>
            <w:tcW w:w="5783" w:type="dxa"/>
            <w:shd w:val="clear" w:color="auto" w:fill="auto"/>
            <w:vAlign w:val="center"/>
          </w:tcPr>
          <w:p w:rsidR="005C1497" w:rsidRPr="00F101D7" w:rsidRDefault="005C1497" w:rsidP="00E4689E">
            <w:pPr>
              <w:pStyle w:val="Default"/>
              <w:jc w:val="both"/>
              <w:rPr>
                <w:sz w:val="28"/>
                <w:szCs w:val="28"/>
                <w:lang w:val="uk-UA"/>
              </w:rPr>
            </w:pPr>
            <w:r w:rsidRPr="00F101D7">
              <w:rPr>
                <w:sz w:val="28"/>
                <w:szCs w:val="28"/>
                <w:lang w:val="uk-UA"/>
              </w:rPr>
              <w:t>НРК України – 6 рівень, FQ-EHEA – перший цикл, EQF-LL – 6 рівень.</w:t>
            </w:r>
          </w:p>
        </w:tc>
      </w:tr>
      <w:tr w:rsidR="005C1497" w:rsidRPr="00F101D7" w:rsidTr="00490744">
        <w:trPr>
          <w:trHeight w:val="289"/>
        </w:trPr>
        <w:tc>
          <w:tcPr>
            <w:tcW w:w="3539" w:type="dxa"/>
          </w:tcPr>
          <w:p w:rsidR="005C1497" w:rsidRPr="00F101D7" w:rsidRDefault="005C1497" w:rsidP="00490744">
            <w:pPr>
              <w:pStyle w:val="Default"/>
              <w:jc w:val="both"/>
              <w:rPr>
                <w:sz w:val="28"/>
                <w:szCs w:val="28"/>
                <w:lang w:val="uk-UA"/>
              </w:rPr>
            </w:pPr>
            <w:r w:rsidRPr="00F101D7">
              <w:rPr>
                <w:b/>
                <w:bCs/>
                <w:sz w:val="28"/>
                <w:szCs w:val="28"/>
                <w:lang w:val="uk-UA"/>
              </w:rPr>
              <w:t xml:space="preserve">Передумови </w:t>
            </w:r>
          </w:p>
        </w:tc>
        <w:tc>
          <w:tcPr>
            <w:tcW w:w="5783" w:type="dxa"/>
            <w:shd w:val="clear" w:color="auto" w:fill="auto"/>
            <w:vAlign w:val="center"/>
          </w:tcPr>
          <w:p w:rsidR="005C1497" w:rsidRPr="00C2468B" w:rsidRDefault="005C1497" w:rsidP="00E4689E">
            <w:pPr>
              <w:pStyle w:val="Default"/>
              <w:jc w:val="both"/>
              <w:rPr>
                <w:color w:val="000000" w:themeColor="text1"/>
                <w:sz w:val="28"/>
                <w:szCs w:val="28"/>
                <w:highlight w:val="green"/>
                <w:lang w:val="uk-UA"/>
              </w:rPr>
            </w:pPr>
            <w:r w:rsidRPr="00C2468B">
              <w:rPr>
                <w:color w:val="000000" w:themeColor="text1"/>
                <w:sz w:val="28"/>
                <w:szCs w:val="28"/>
                <w:highlight w:val="green"/>
                <w:lang w:val="uk-UA"/>
              </w:rPr>
              <w:t>Наявність повної загальної середньої освіти або ступенів «молодший бакалавр», «фаховий молодший бакалавр» (освітньо-</w:t>
            </w:r>
            <w:r w:rsidRPr="00C2468B">
              <w:rPr>
                <w:color w:val="000000" w:themeColor="text1"/>
                <w:sz w:val="28"/>
                <w:szCs w:val="28"/>
                <w:highlight w:val="green"/>
                <w:lang w:val="uk-UA"/>
              </w:rPr>
              <w:lastRenderedPageBreak/>
              <w:t xml:space="preserve">кваліфікаційного рівня «молодший спеціаліст»). </w:t>
            </w:r>
          </w:p>
        </w:tc>
      </w:tr>
      <w:tr w:rsidR="005C1497" w:rsidRPr="00F101D7" w:rsidTr="00490744">
        <w:trPr>
          <w:trHeight w:val="286"/>
        </w:trPr>
        <w:tc>
          <w:tcPr>
            <w:tcW w:w="3539" w:type="dxa"/>
          </w:tcPr>
          <w:p w:rsidR="005C1497" w:rsidRPr="00F101D7" w:rsidRDefault="005C1497" w:rsidP="00C5585A">
            <w:pPr>
              <w:pStyle w:val="Default"/>
              <w:jc w:val="both"/>
              <w:rPr>
                <w:sz w:val="28"/>
                <w:szCs w:val="28"/>
                <w:lang w:val="uk-UA"/>
              </w:rPr>
            </w:pPr>
            <w:r w:rsidRPr="00F101D7">
              <w:rPr>
                <w:b/>
                <w:bCs/>
                <w:sz w:val="28"/>
                <w:szCs w:val="28"/>
                <w:lang w:val="uk-UA"/>
              </w:rPr>
              <w:lastRenderedPageBreak/>
              <w:t xml:space="preserve">Мова викладання </w:t>
            </w:r>
          </w:p>
        </w:tc>
        <w:tc>
          <w:tcPr>
            <w:tcW w:w="5783" w:type="dxa"/>
            <w:shd w:val="clear" w:color="auto" w:fill="auto"/>
          </w:tcPr>
          <w:p w:rsidR="005C1497" w:rsidRPr="00F101D7" w:rsidRDefault="008722DA" w:rsidP="00E4689E">
            <w:pPr>
              <w:pStyle w:val="Default"/>
              <w:rPr>
                <w:sz w:val="28"/>
                <w:szCs w:val="28"/>
                <w:lang w:val="uk-UA"/>
              </w:rPr>
            </w:pPr>
            <w:r w:rsidRPr="00F101D7">
              <w:rPr>
                <w:sz w:val="28"/>
                <w:szCs w:val="28"/>
                <w:lang w:val="uk-UA"/>
              </w:rPr>
              <w:t>Українська</w:t>
            </w:r>
          </w:p>
        </w:tc>
      </w:tr>
      <w:tr w:rsidR="005C1497" w:rsidRPr="00F101D7" w:rsidTr="00490744">
        <w:trPr>
          <w:trHeight w:val="448"/>
        </w:trPr>
        <w:tc>
          <w:tcPr>
            <w:tcW w:w="3539" w:type="dxa"/>
          </w:tcPr>
          <w:p w:rsidR="005C1497" w:rsidRPr="00F101D7" w:rsidRDefault="00C5585A" w:rsidP="00C5585A">
            <w:pPr>
              <w:pStyle w:val="Default"/>
              <w:jc w:val="both"/>
              <w:rPr>
                <w:sz w:val="28"/>
                <w:szCs w:val="28"/>
                <w:lang w:val="uk-UA"/>
              </w:rPr>
            </w:pPr>
            <w:r w:rsidRPr="00F101D7">
              <w:rPr>
                <w:b/>
                <w:bCs/>
                <w:sz w:val="28"/>
                <w:szCs w:val="28"/>
                <w:lang w:val="uk-UA"/>
              </w:rPr>
              <w:t>Термін дії освітньо-професійної</w:t>
            </w:r>
            <w:r w:rsidR="005C1497" w:rsidRPr="00F101D7">
              <w:rPr>
                <w:b/>
                <w:bCs/>
                <w:sz w:val="28"/>
                <w:szCs w:val="28"/>
                <w:lang w:val="uk-UA"/>
              </w:rPr>
              <w:t xml:space="preserve"> програми </w:t>
            </w:r>
          </w:p>
        </w:tc>
        <w:tc>
          <w:tcPr>
            <w:tcW w:w="5783" w:type="dxa"/>
            <w:shd w:val="clear" w:color="auto" w:fill="auto"/>
          </w:tcPr>
          <w:p w:rsidR="005C1497" w:rsidRPr="00F101D7" w:rsidRDefault="005C1497" w:rsidP="00E4689E">
            <w:pPr>
              <w:pStyle w:val="Default"/>
              <w:rPr>
                <w:sz w:val="28"/>
                <w:szCs w:val="28"/>
                <w:lang w:val="uk-UA"/>
              </w:rPr>
            </w:pPr>
            <w:r w:rsidRPr="00F101D7">
              <w:rPr>
                <w:sz w:val="28"/>
                <w:szCs w:val="28"/>
                <w:lang w:val="uk-UA"/>
              </w:rPr>
              <w:t xml:space="preserve">До 1 липня 2028 р. </w:t>
            </w:r>
          </w:p>
        </w:tc>
      </w:tr>
      <w:tr w:rsidR="005C1497" w:rsidRPr="00F101D7" w:rsidTr="00490744">
        <w:trPr>
          <w:trHeight w:val="844"/>
        </w:trPr>
        <w:tc>
          <w:tcPr>
            <w:tcW w:w="3539" w:type="dxa"/>
            <w:vAlign w:val="center"/>
          </w:tcPr>
          <w:p w:rsidR="005C1497" w:rsidRPr="00F101D7" w:rsidRDefault="005C1497" w:rsidP="00490744">
            <w:pPr>
              <w:pStyle w:val="Default"/>
              <w:rPr>
                <w:sz w:val="28"/>
                <w:szCs w:val="28"/>
                <w:lang w:val="uk-UA"/>
              </w:rPr>
            </w:pPr>
            <w:r w:rsidRPr="00F101D7">
              <w:rPr>
                <w:b/>
                <w:bCs/>
                <w:sz w:val="28"/>
                <w:szCs w:val="28"/>
                <w:lang w:val="uk-UA"/>
              </w:rPr>
              <w:t>Інтернет-адреса пості</w:t>
            </w:r>
            <w:r w:rsidR="00127573" w:rsidRPr="00F101D7">
              <w:rPr>
                <w:b/>
                <w:bCs/>
                <w:sz w:val="28"/>
                <w:szCs w:val="28"/>
                <w:lang w:val="uk-UA"/>
              </w:rPr>
              <w:t>йного розміщення опису освітньо-професійної</w:t>
            </w:r>
            <w:r w:rsidRPr="00F101D7">
              <w:rPr>
                <w:b/>
                <w:bCs/>
                <w:sz w:val="28"/>
                <w:szCs w:val="28"/>
                <w:lang w:val="uk-UA"/>
              </w:rPr>
              <w:t xml:space="preserve"> програми </w:t>
            </w:r>
          </w:p>
        </w:tc>
        <w:tc>
          <w:tcPr>
            <w:tcW w:w="5783" w:type="dxa"/>
            <w:shd w:val="clear" w:color="auto" w:fill="auto"/>
          </w:tcPr>
          <w:p w:rsidR="00A67DE0" w:rsidRDefault="001B7F48" w:rsidP="00A67DE0">
            <w:pPr>
              <w:pStyle w:val="Default"/>
              <w:ind w:firstLine="36"/>
              <w:rPr>
                <w:sz w:val="28"/>
                <w:szCs w:val="28"/>
              </w:rPr>
            </w:pPr>
            <w:hyperlink r:id="rId8" w:history="1">
              <w:r w:rsidRPr="00661FD4">
                <w:rPr>
                  <w:rStyle w:val="ae"/>
                  <w:sz w:val="28"/>
                  <w:szCs w:val="28"/>
                  <w:highlight w:val="green"/>
                </w:rPr>
                <w:t>https://uni-sport.edu.ua/osvitni-prohramy</w:t>
              </w:r>
            </w:hyperlink>
          </w:p>
          <w:p w:rsidR="001B7F48" w:rsidRPr="00F101D7" w:rsidRDefault="001B7F48" w:rsidP="00A67DE0">
            <w:pPr>
              <w:pStyle w:val="Default"/>
              <w:ind w:firstLine="36"/>
              <w:rPr>
                <w:sz w:val="28"/>
                <w:szCs w:val="28"/>
                <w:lang w:val="uk-UA"/>
              </w:rPr>
            </w:pPr>
          </w:p>
        </w:tc>
      </w:tr>
      <w:tr w:rsidR="005C1497" w:rsidRPr="00F101D7" w:rsidTr="00490744">
        <w:trPr>
          <w:trHeight w:val="149"/>
        </w:trPr>
        <w:tc>
          <w:tcPr>
            <w:tcW w:w="9322" w:type="dxa"/>
            <w:gridSpan w:val="2"/>
            <w:shd w:val="clear" w:color="auto" w:fill="D9D9D9" w:themeFill="background1" w:themeFillShade="D9"/>
            <w:vAlign w:val="center"/>
          </w:tcPr>
          <w:p w:rsidR="005C1497" w:rsidRPr="00F101D7" w:rsidRDefault="005C1497" w:rsidP="00181A67">
            <w:pPr>
              <w:pStyle w:val="Default"/>
              <w:ind w:firstLine="709"/>
              <w:jc w:val="center"/>
              <w:rPr>
                <w:sz w:val="28"/>
                <w:szCs w:val="28"/>
                <w:lang w:val="uk-UA"/>
              </w:rPr>
            </w:pPr>
            <w:r w:rsidRPr="00F101D7">
              <w:rPr>
                <w:b/>
                <w:bCs/>
                <w:sz w:val="28"/>
                <w:szCs w:val="28"/>
                <w:lang w:val="uk-UA"/>
              </w:rPr>
              <w:t>2.</w:t>
            </w:r>
            <w:r w:rsidR="008722DA" w:rsidRPr="00F101D7">
              <w:rPr>
                <w:b/>
                <w:bCs/>
                <w:sz w:val="28"/>
                <w:szCs w:val="28"/>
                <w:lang w:val="uk-UA"/>
              </w:rPr>
              <w:t>2.</w:t>
            </w:r>
            <w:r w:rsidRPr="00F101D7">
              <w:rPr>
                <w:b/>
                <w:bCs/>
                <w:sz w:val="28"/>
                <w:szCs w:val="28"/>
                <w:lang w:val="uk-UA"/>
              </w:rPr>
              <w:t xml:space="preserve"> Мета </w:t>
            </w:r>
            <w:r w:rsidR="00181A67" w:rsidRPr="00F101D7">
              <w:rPr>
                <w:b/>
                <w:bCs/>
                <w:sz w:val="28"/>
                <w:szCs w:val="28"/>
                <w:lang w:val="uk-UA"/>
              </w:rPr>
              <w:t xml:space="preserve">освітньо-професійної </w:t>
            </w:r>
            <w:r w:rsidRPr="00F101D7">
              <w:rPr>
                <w:b/>
                <w:bCs/>
                <w:sz w:val="28"/>
                <w:szCs w:val="28"/>
                <w:lang w:val="uk-UA"/>
              </w:rPr>
              <w:t>програми</w:t>
            </w:r>
          </w:p>
        </w:tc>
      </w:tr>
      <w:tr w:rsidR="005C1497" w:rsidRPr="00F101D7" w:rsidTr="00054E05">
        <w:trPr>
          <w:trHeight w:val="609"/>
        </w:trPr>
        <w:tc>
          <w:tcPr>
            <w:tcW w:w="9322" w:type="dxa"/>
            <w:gridSpan w:val="2"/>
            <w:vAlign w:val="center"/>
          </w:tcPr>
          <w:p w:rsidR="005C1497" w:rsidRPr="00F101D7" w:rsidRDefault="005C1497" w:rsidP="001B7F48">
            <w:pPr>
              <w:pStyle w:val="Default"/>
              <w:jc w:val="both"/>
              <w:rPr>
                <w:sz w:val="28"/>
                <w:szCs w:val="28"/>
                <w:lang w:val="uk-UA"/>
              </w:rPr>
            </w:pPr>
            <w:r w:rsidRPr="00F101D7">
              <w:rPr>
                <w:sz w:val="28"/>
                <w:szCs w:val="28"/>
                <w:lang w:val="uk-UA"/>
              </w:rPr>
              <w:t xml:space="preserve">Підготовка фахівців, здатних розв’язувати складні спеціалізовані </w:t>
            </w:r>
            <w:r w:rsidR="00181A67" w:rsidRPr="00F101D7">
              <w:rPr>
                <w:sz w:val="28"/>
                <w:szCs w:val="28"/>
                <w:lang w:val="uk-UA"/>
              </w:rPr>
              <w:t>завдання</w:t>
            </w:r>
            <w:r w:rsidRPr="00F101D7">
              <w:rPr>
                <w:sz w:val="28"/>
                <w:szCs w:val="28"/>
                <w:lang w:val="uk-UA"/>
              </w:rPr>
              <w:t xml:space="preserve"> та </w:t>
            </w:r>
            <w:r w:rsidR="00181A67" w:rsidRPr="00F101D7">
              <w:rPr>
                <w:sz w:val="28"/>
                <w:szCs w:val="28"/>
                <w:lang w:val="uk-UA"/>
              </w:rPr>
              <w:t xml:space="preserve">практичні </w:t>
            </w:r>
            <w:r w:rsidRPr="00F101D7">
              <w:rPr>
                <w:sz w:val="28"/>
                <w:szCs w:val="28"/>
                <w:lang w:val="uk-UA"/>
              </w:rPr>
              <w:t>проблеми у сфері громадського здоров’я.</w:t>
            </w:r>
          </w:p>
        </w:tc>
      </w:tr>
      <w:tr w:rsidR="005C1497" w:rsidRPr="00F101D7" w:rsidTr="00490744">
        <w:trPr>
          <w:trHeight w:val="266"/>
        </w:trPr>
        <w:tc>
          <w:tcPr>
            <w:tcW w:w="9322" w:type="dxa"/>
            <w:gridSpan w:val="2"/>
            <w:shd w:val="clear" w:color="auto" w:fill="D9D9D9" w:themeFill="background1" w:themeFillShade="D9"/>
            <w:vAlign w:val="center"/>
          </w:tcPr>
          <w:p w:rsidR="005C1497" w:rsidRPr="00F101D7" w:rsidRDefault="008722DA" w:rsidP="004D3B31">
            <w:pPr>
              <w:pStyle w:val="Default"/>
              <w:ind w:firstLine="709"/>
              <w:jc w:val="center"/>
              <w:rPr>
                <w:sz w:val="28"/>
                <w:szCs w:val="28"/>
                <w:lang w:val="uk-UA"/>
              </w:rPr>
            </w:pPr>
            <w:r w:rsidRPr="00F101D7">
              <w:rPr>
                <w:b/>
                <w:bCs/>
                <w:sz w:val="28"/>
                <w:szCs w:val="28"/>
                <w:lang w:val="uk-UA"/>
              </w:rPr>
              <w:t>2.</w:t>
            </w:r>
            <w:r w:rsidR="005C1497" w:rsidRPr="00F101D7">
              <w:rPr>
                <w:b/>
                <w:bCs/>
                <w:sz w:val="28"/>
                <w:szCs w:val="28"/>
                <w:lang w:val="uk-UA"/>
              </w:rPr>
              <w:t xml:space="preserve">3. </w:t>
            </w:r>
            <w:r w:rsidR="004D3B31" w:rsidRPr="00F101D7">
              <w:rPr>
                <w:b/>
                <w:bCs/>
                <w:sz w:val="28"/>
                <w:szCs w:val="28"/>
                <w:lang w:val="uk-UA"/>
              </w:rPr>
              <w:t>Опис предметної області</w:t>
            </w:r>
          </w:p>
        </w:tc>
      </w:tr>
      <w:tr w:rsidR="005C1497" w:rsidRPr="00F101D7" w:rsidTr="00490744">
        <w:trPr>
          <w:trHeight w:val="844"/>
        </w:trPr>
        <w:tc>
          <w:tcPr>
            <w:tcW w:w="3539" w:type="dxa"/>
            <w:vAlign w:val="center"/>
          </w:tcPr>
          <w:p w:rsidR="005C1497" w:rsidRPr="00F101D7" w:rsidRDefault="005C1497" w:rsidP="00B7408B">
            <w:pPr>
              <w:pStyle w:val="Default"/>
              <w:rPr>
                <w:b/>
                <w:bCs/>
                <w:sz w:val="28"/>
                <w:szCs w:val="28"/>
                <w:lang w:val="uk-UA"/>
              </w:rPr>
            </w:pPr>
            <w:r w:rsidRPr="00F101D7">
              <w:rPr>
                <w:b/>
                <w:bCs/>
                <w:sz w:val="28"/>
                <w:szCs w:val="28"/>
                <w:lang w:val="uk-UA"/>
              </w:rPr>
              <w:t xml:space="preserve">Предметна область </w:t>
            </w:r>
          </w:p>
          <w:p w:rsidR="005C1497" w:rsidRPr="00F101D7" w:rsidRDefault="005C1497" w:rsidP="00B7408B">
            <w:pPr>
              <w:pStyle w:val="Default"/>
              <w:rPr>
                <w:b/>
                <w:bCs/>
                <w:sz w:val="28"/>
                <w:szCs w:val="28"/>
                <w:lang w:val="uk-UA"/>
              </w:rPr>
            </w:pPr>
            <w:r w:rsidRPr="00F101D7">
              <w:rPr>
                <w:b/>
                <w:bCs/>
                <w:sz w:val="28"/>
                <w:szCs w:val="28"/>
                <w:lang w:val="uk-UA"/>
              </w:rPr>
              <w:t>(галузь знань, спеціальність, спеціалізація)</w:t>
            </w:r>
          </w:p>
        </w:tc>
        <w:tc>
          <w:tcPr>
            <w:tcW w:w="5783" w:type="dxa"/>
            <w:shd w:val="clear" w:color="auto" w:fill="auto"/>
          </w:tcPr>
          <w:p w:rsidR="005C1497" w:rsidRPr="00F101D7" w:rsidRDefault="005C1497" w:rsidP="001B7F48">
            <w:pPr>
              <w:pStyle w:val="Default"/>
              <w:jc w:val="both"/>
              <w:rPr>
                <w:sz w:val="28"/>
                <w:szCs w:val="28"/>
                <w:lang w:val="uk-UA"/>
              </w:rPr>
            </w:pPr>
            <w:r w:rsidRPr="00F101D7">
              <w:rPr>
                <w:sz w:val="28"/>
                <w:szCs w:val="28"/>
                <w:lang w:val="uk-UA"/>
              </w:rPr>
              <w:t xml:space="preserve">Галузь знань: </w:t>
            </w:r>
            <w:r w:rsidR="004D3B31" w:rsidRPr="00F101D7">
              <w:rPr>
                <w:sz w:val="28"/>
                <w:szCs w:val="28"/>
                <w:lang w:val="uk-UA"/>
              </w:rPr>
              <w:t>І Охорона здоров’я та соціальне забезпечення.</w:t>
            </w:r>
          </w:p>
          <w:p w:rsidR="005C1497" w:rsidRPr="00F101D7" w:rsidRDefault="005C1497" w:rsidP="001B7F48">
            <w:pPr>
              <w:pStyle w:val="Default"/>
              <w:jc w:val="both"/>
              <w:rPr>
                <w:sz w:val="28"/>
                <w:szCs w:val="28"/>
                <w:lang w:val="uk-UA"/>
              </w:rPr>
            </w:pPr>
            <w:r w:rsidRPr="00F101D7">
              <w:rPr>
                <w:sz w:val="28"/>
                <w:szCs w:val="28"/>
                <w:lang w:val="uk-UA"/>
              </w:rPr>
              <w:t xml:space="preserve">Спеціальність: </w:t>
            </w:r>
            <w:r w:rsidR="004D3B31" w:rsidRPr="00F101D7">
              <w:rPr>
                <w:sz w:val="28"/>
                <w:szCs w:val="28"/>
                <w:lang w:val="uk-UA"/>
              </w:rPr>
              <w:t>І9</w:t>
            </w:r>
            <w:r w:rsidRPr="00F101D7">
              <w:rPr>
                <w:sz w:val="28"/>
                <w:szCs w:val="28"/>
                <w:lang w:val="uk-UA"/>
              </w:rPr>
              <w:t xml:space="preserve"> Громадське здоров’я.</w:t>
            </w:r>
          </w:p>
        </w:tc>
      </w:tr>
      <w:tr w:rsidR="004D3B31" w:rsidRPr="00F101D7" w:rsidTr="00B7408B">
        <w:trPr>
          <w:trHeight w:val="1350"/>
        </w:trPr>
        <w:tc>
          <w:tcPr>
            <w:tcW w:w="3539" w:type="dxa"/>
            <w:tcBorders>
              <w:top w:val="single" w:sz="4" w:space="0" w:color="auto"/>
              <w:left w:val="single" w:sz="4" w:space="0" w:color="auto"/>
            </w:tcBorders>
            <w:shd w:val="clear" w:color="auto" w:fill="FFFFFF"/>
          </w:tcPr>
          <w:p w:rsidR="004D3B31" w:rsidRPr="00F101D7" w:rsidRDefault="004D3B31" w:rsidP="00B7408B">
            <w:pPr>
              <w:spacing w:line="280" w:lineRule="exact"/>
              <w:ind w:right="115"/>
              <w:rPr>
                <w:rStyle w:val="24"/>
                <w:rFonts w:eastAsia="Microsoft Sans Serif"/>
              </w:rPr>
            </w:pPr>
            <w:r w:rsidRPr="00F101D7">
              <w:rPr>
                <w:rStyle w:val="24"/>
                <w:rFonts w:eastAsia="Microsoft Sans Serif"/>
              </w:rPr>
              <w:t xml:space="preserve">Об’єкти вивчення та діяльності </w:t>
            </w:r>
          </w:p>
          <w:p w:rsidR="004D3B31" w:rsidRPr="00F101D7" w:rsidRDefault="004D3B31" w:rsidP="00B7408B">
            <w:pPr>
              <w:spacing w:line="280" w:lineRule="exact"/>
              <w:ind w:right="115"/>
              <w:rPr>
                <w:rStyle w:val="24"/>
                <w:rFonts w:eastAsia="Microsoft Sans Serif"/>
              </w:rPr>
            </w:pPr>
          </w:p>
        </w:tc>
        <w:tc>
          <w:tcPr>
            <w:tcW w:w="5783" w:type="dxa"/>
            <w:tcBorders>
              <w:top w:val="single" w:sz="4" w:space="0" w:color="auto"/>
              <w:left w:val="single" w:sz="4" w:space="0" w:color="auto"/>
              <w:right w:val="single" w:sz="4" w:space="0" w:color="auto"/>
            </w:tcBorders>
            <w:shd w:val="clear" w:color="auto" w:fill="FFFFFF"/>
          </w:tcPr>
          <w:p w:rsidR="004D3B31" w:rsidRPr="00F101D7" w:rsidRDefault="00B7408B" w:rsidP="00613684">
            <w:pPr>
              <w:jc w:val="both"/>
              <w:rPr>
                <w:b/>
                <w:sz w:val="28"/>
                <w:szCs w:val="28"/>
              </w:rPr>
            </w:pPr>
            <w:r w:rsidRPr="00F101D7">
              <w:rPr>
                <w:rStyle w:val="24"/>
                <w:rFonts w:eastAsia="Microsoft Sans Serif"/>
                <w:b w:val="0"/>
              </w:rPr>
              <w:t>Здоров’я населення, детермінанти, що на нього впливають; організаційна, управлінська, експертна, контрольно-аналітична, проектна, науково-дослідна діяльність у сфері громадського здоров’я та промоції здоров’я.</w:t>
            </w:r>
          </w:p>
        </w:tc>
      </w:tr>
      <w:tr w:rsidR="00B7408B" w:rsidRPr="00F101D7" w:rsidTr="004D3B31">
        <w:trPr>
          <w:trHeight w:val="844"/>
        </w:trPr>
        <w:tc>
          <w:tcPr>
            <w:tcW w:w="3539" w:type="dxa"/>
            <w:tcBorders>
              <w:top w:val="single" w:sz="4" w:space="0" w:color="auto"/>
              <w:left w:val="single" w:sz="4" w:space="0" w:color="auto"/>
            </w:tcBorders>
            <w:shd w:val="clear" w:color="auto" w:fill="FFFFFF"/>
          </w:tcPr>
          <w:p w:rsidR="00B7408B" w:rsidRPr="00F101D7" w:rsidRDefault="00B7408B" w:rsidP="00B7408B">
            <w:pPr>
              <w:spacing w:line="280" w:lineRule="exact"/>
              <w:ind w:right="115" w:firstLine="28"/>
              <w:rPr>
                <w:rStyle w:val="24"/>
                <w:rFonts w:eastAsia="Microsoft Sans Serif"/>
              </w:rPr>
            </w:pPr>
            <w:r w:rsidRPr="00F101D7">
              <w:rPr>
                <w:rStyle w:val="24"/>
                <w:rFonts w:eastAsia="Microsoft Sans Serif"/>
              </w:rPr>
              <w:t>Цілі навчання</w:t>
            </w:r>
          </w:p>
        </w:tc>
        <w:tc>
          <w:tcPr>
            <w:tcW w:w="5783" w:type="dxa"/>
            <w:tcBorders>
              <w:top w:val="single" w:sz="4" w:space="0" w:color="auto"/>
              <w:left w:val="single" w:sz="4" w:space="0" w:color="auto"/>
              <w:right w:val="single" w:sz="4" w:space="0" w:color="auto"/>
            </w:tcBorders>
            <w:shd w:val="clear" w:color="auto" w:fill="FFFFFF"/>
          </w:tcPr>
          <w:p w:rsidR="00B7408B" w:rsidRPr="00F101D7" w:rsidRDefault="00B7408B" w:rsidP="00613684">
            <w:pPr>
              <w:jc w:val="both"/>
              <w:rPr>
                <w:sz w:val="28"/>
                <w:szCs w:val="28"/>
              </w:rPr>
            </w:pPr>
            <w:r w:rsidRPr="00F101D7">
              <w:rPr>
                <w:sz w:val="28"/>
                <w:szCs w:val="28"/>
              </w:rPr>
              <w:t>Підготовка фахівців, здатних розв’язувати складні спеціалізовані задачі і проблеми у сфері громадського здоров’я.</w:t>
            </w:r>
          </w:p>
        </w:tc>
      </w:tr>
      <w:tr w:rsidR="00B7408B" w:rsidRPr="00F101D7" w:rsidTr="004D3B31">
        <w:trPr>
          <w:trHeight w:val="844"/>
        </w:trPr>
        <w:tc>
          <w:tcPr>
            <w:tcW w:w="3539" w:type="dxa"/>
            <w:tcBorders>
              <w:top w:val="single" w:sz="4" w:space="0" w:color="auto"/>
              <w:left w:val="single" w:sz="4" w:space="0" w:color="auto"/>
            </w:tcBorders>
            <w:shd w:val="clear" w:color="auto" w:fill="FFFFFF"/>
          </w:tcPr>
          <w:p w:rsidR="00B7408B" w:rsidRPr="00F101D7" w:rsidRDefault="00B7408B" w:rsidP="00B7408B">
            <w:pPr>
              <w:spacing w:line="280" w:lineRule="exact"/>
              <w:ind w:right="115"/>
              <w:rPr>
                <w:rStyle w:val="24"/>
                <w:rFonts w:eastAsia="Microsoft Sans Serif"/>
              </w:rPr>
            </w:pPr>
            <w:r w:rsidRPr="00F101D7">
              <w:rPr>
                <w:rStyle w:val="24"/>
                <w:rFonts w:eastAsia="Microsoft Sans Serif"/>
              </w:rPr>
              <w:t>Теоретичний зміст предметної області</w:t>
            </w:r>
          </w:p>
        </w:tc>
        <w:tc>
          <w:tcPr>
            <w:tcW w:w="5783" w:type="dxa"/>
            <w:tcBorders>
              <w:top w:val="single" w:sz="4" w:space="0" w:color="auto"/>
              <w:left w:val="single" w:sz="4" w:space="0" w:color="auto"/>
              <w:right w:val="single" w:sz="4" w:space="0" w:color="auto"/>
            </w:tcBorders>
            <w:shd w:val="clear" w:color="auto" w:fill="FFFFFF"/>
          </w:tcPr>
          <w:p w:rsidR="00B7408B" w:rsidRPr="00F101D7" w:rsidRDefault="00B7408B" w:rsidP="00613684">
            <w:pPr>
              <w:jc w:val="both"/>
              <w:rPr>
                <w:sz w:val="28"/>
                <w:szCs w:val="28"/>
              </w:rPr>
            </w:pPr>
            <w:r w:rsidRPr="00F101D7">
              <w:rPr>
                <w:sz w:val="28"/>
                <w:szCs w:val="28"/>
              </w:rPr>
              <w:t>Епіднагляд та оцінка стану здоров’я, благополуччя населення, моніторинг і реагування на загрози для громадського здоров’я та при надзвичайних ситуаціях в сфері охорони здоров’я, профілактика захворювань, зміцнення здоров’я, захист здоров’я та забезпечення безпеки навколишнього середовища, праці, харчових продуктів, тощо.</w:t>
            </w:r>
          </w:p>
        </w:tc>
      </w:tr>
      <w:tr w:rsidR="00AA2CA4" w:rsidRPr="00F101D7" w:rsidTr="00AC0149">
        <w:trPr>
          <w:trHeight w:val="274"/>
        </w:trPr>
        <w:tc>
          <w:tcPr>
            <w:tcW w:w="3539" w:type="dxa"/>
            <w:tcBorders>
              <w:top w:val="single" w:sz="4" w:space="0" w:color="auto"/>
              <w:left w:val="single" w:sz="4" w:space="0" w:color="auto"/>
            </w:tcBorders>
            <w:shd w:val="clear" w:color="auto" w:fill="FFFFFF"/>
          </w:tcPr>
          <w:p w:rsidR="00AA2CA4" w:rsidRPr="00F101D7" w:rsidRDefault="00613684" w:rsidP="00AA2CA4">
            <w:pPr>
              <w:spacing w:line="280" w:lineRule="exact"/>
              <w:ind w:right="115"/>
              <w:rPr>
                <w:rStyle w:val="24"/>
                <w:rFonts w:eastAsia="Microsoft Sans Serif"/>
              </w:rPr>
            </w:pPr>
            <w:r>
              <w:rPr>
                <w:rStyle w:val="24"/>
                <w:rFonts w:eastAsia="Microsoft Sans Serif"/>
              </w:rPr>
              <w:t>Методи, методики та технології</w:t>
            </w:r>
          </w:p>
        </w:tc>
        <w:tc>
          <w:tcPr>
            <w:tcW w:w="5783" w:type="dxa"/>
            <w:tcBorders>
              <w:top w:val="single" w:sz="4" w:space="0" w:color="auto"/>
              <w:left w:val="single" w:sz="4" w:space="0" w:color="auto"/>
              <w:right w:val="single" w:sz="4" w:space="0" w:color="auto"/>
            </w:tcBorders>
            <w:shd w:val="clear" w:color="auto" w:fill="FFFFFF"/>
          </w:tcPr>
          <w:p w:rsidR="00AA2CA4" w:rsidRPr="00F101D7" w:rsidRDefault="00AA2CA4" w:rsidP="00613684">
            <w:pPr>
              <w:jc w:val="both"/>
              <w:rPr>
                <w:sz w:val="28"/>
                <w:szCs w:val="28"/>
              </w:rPr>
            </w:pPr>
            <w:r w:rsidRPr="00F101D7">
              <w:rPr>
                <w:sz w:val="28"/>
                <w:szCs w:val="28"/>
              </w:rPr>
              <w:t>Епідеміологічний, демографічний, статистичний, соціологічний, медико-статистичний, медико-географічний, соціально-психологічний, експертних оцінок, структурно-логічного аналізу, економічного аналізу</w:t>
            </w:r>
          </w:p>
        </w:tc>
      </w:tr>
      <w:tr w:rsidR="00AA2CA4" w:rsidRPr="00F101D7" w:rsidTr="004D3B31">
        <w:trPr>
          <w:trHeight w:val="844"/>
        </w:trPr>
        <w:tc>
          <w:tcPr>
            <w:tcW w:w="3539" w:type="dxa"/>
            <w:tcBorders>
              <w:top w:val="single" w:sz="4" w:space="0" w:color="auto"/>
              <w:left w:val="single" w:sz="4" w:space="0" w:color="auto"/>
            </w:tcBorders>
            <w:shd w:val="clear" w:color="auto" w:fill="FFFFFF"/>
          </w:tcPr>
          <w:p w:rsidR="00AA2CA4" w:rsidRPr="00F101D7" w:rsidRDefault="00613684" w:rsidP="00AA2CA4">
            <w:pPr>
              <w:spacing w:line="280" w:lineRule="exact"/>
              <w:ind w:right="115"/>
              <w:rPr>
                <w:rStyle w:val="24"/>
                <w:rFonts w:eastAsia="Microsoft Sans Serif"/>
              </w:rPr>
            </w:pPr>
            <w:r>
              <w:rPr>
                <w:rStyle w:val="24"/>
                <w:rFonts w:eastAsia="Microsoft Sans Serif"/>
              </w:rPr>
              <w:t>Інструменти та обладнання</w:t>
            </w:r>
          </w:p>
        </w:tc>
        <w:tc>
          <w:tcPr>
            <w:tcW w:w="5783" w:type="dxa"/>
            <w:tcBorders>
              <w:top w:val="single" w:sz="4" w:space="0" w:color="auto"/>
              <w:left w:val="single" w:sz="4" w:space="0" w:color="auto"/>
              <w:right w:val="single" w:sz="4" w:space="0" w:color="auto"/>
            </w:tcBorders>
            <w:shd w:val="clear" w:color="auto" w:fill="FFFFFF"/>
          </w:tcPr>
          <w:p w:rsidR="00AA2CA4" w:rsidRPr="00F101D7" w:rsidRDefault="00AA2CA4" w:rsidP="00613684">
            <w:pPr>
              <w:jc w:val="both"/>
              <w:rPr>
                <w:sz w:val="28"/>
                <w:szCs w:val="28"/>
              </w:rPr>
            </w:pPr>
            <w:r w:rsidRPr="00F101D7">
              <w:rPr>
                <w:sz w:val="28"/>
                <w:szCs w:val="28"/>
              </w:rPr>
              <w:t>Сучасні інформаційно-технічні засоби навчання; програмні продукти, які застосовуються у сфері громадського здоров’я.</w:t>
            </w:r>
          </w:p>
        </w:tc>
      </w:tr>
      <w:tr w:rsidR="005C1497" w:rsidRPr="00F101D7" w:rsidTr="00490744">
        <w:trPr>
          <w:trHeight w:val="844"/>
        </w:trPr>
        <w:tc>
          <w:tcPr>
            <w:tcW w:w="3539" w:type="dxa"/>
          </w:tcPr>
          <w:p w:rsidR="005C1497" w:rsidRPr="00F101D7" w:rsidRDefault="00AA2CA4" w:rsidP="00AA2CA4">
            <w:pPr>
              <w:pStyle w:val="Default"/>
              <w:rPr>
                <w:sz w:val="28"/>
                <w:szCs w:val="28"/>
                <w:lang w:val="uk-UA"/>
              </w:rPr>
            </w:pPr>
            <w:r w:rsidRPr="00F101D7">
              <w:rPr>
                <w:b/>
                <w:bCs/>
                <w:sz w:val="28"/>
                <w:szCs w:val="28"/>
                <w:lang w:val="uk-UA"/>
              </w:rPr>
              <w:lastRenderedPageBreak/>
              <w:t>Орієнтація освітньо-професійної програми</w:t>
            </w:r>
          </w:p>
        </w:tc>
        <w:tc>
          <w:tcPr>
            <w:tcW w:w="5783" w:type="dxa"/>
            <w:shd w:val="clear" w:color="auto" w:fill="auto"/>
            <w:vAlign w:val="center"/>
          </w:tcPr>
          <w:p w:rsidR="005C1497" w:rsidRPr="00F101D7" w:rsidRDefault="005C1497" w:rsidP="00661FD4">
            <w:pPr>
              <w:pStyle w:val="Default"/>
              <w:jc w:val="both"/>
              <w:rPr>
                <w:sz w:val="28"/>
                <w:szCs w:val="28"/>
                <w:lang w:val="uk-UA"/>
              </w:rPr>
            </w:pPr>
            <w:r w:rsidRPr="00F101D7">
              <w:rPr>
                <w:sz w:val="28"/>
                <w:szCs w:val="28"/>
                <w:lang w:val="uk-UA"/>
              </w:rPr>
              <w:t xml:space="preserve">Освітньо-професійна програма прикладної спрямованості. Базується на інноваційних ідеях, поняттях, парадигмах, концепціях, теоріях та інших результатах сучасних наукових досліджень з проектування та використання спеціальних технологій, аналізу розвитку системи громадського здоров’я у межах яких можлива подальша професійна кар’єра або продовження навчання для здобуття вищої освіти (другого) магістерського рівня. </w:t>
            </w:r>
          </w:p>
        </w:tc>
      </w:tr>
      <w:tr w:rsidR="005C1497" w:rsidRPr="00F101D7" w:rsidTr="00490744">
        <w:trPr>
          <w:trHeight w:val="844"/>
        </w:trPr>
        <w:tc>
          <w:tcPr>
            <w:tcW w:w="3539" w:type="dxa"/>
          </w:tcPr>
          <w:p w:rsidR="005C1497" w:rsidRPr="00F101D7" w:rsidRDefault="003E0545" w:rsidP="00490744">
            <w:pPr>
              <w:pStyle w:val="Default"/>
              <w:rPr>
                <w:sz w:val="28"/>
                <w:szCs w:val="28"/>
                <w:lang w:val="uk-UA"/>
              </w:rPr>
            </w:pPr>
            <w:r w:rsidRPr="00F101D7">
              <w:rPr>
                <w:b/>
                <w:bCs/>
                <w:sz w:val="28"/>
                <w:szCs w:val="28"/>
                <w:lang w:val="uk-UA"/>
              </w:rPr>
              <w:t>Основний фокус освітньо-професійної</w:t>
            </w:r>
            <w:r w:rsidR="005C1497" w:rsidRPr="00F101D7">
              <w:rPr>
                <w:b/>
                <w:bCs/>
                <w:sz w:val="28"/>
                <w:szCs w:val="28"/>
                <w:lang w:val="uk-UA"/>
              </w:rPr>
              <w:t xml:space="preserve"> програми та спеціалізації </w:t>
            </w:r>
          </w:p>
        </w:tc>
        <w:tc>
          <w:tcPr>
            <w:tcW w:w="5783" w:type="dxa"/>
            <w:shd w:val="clear" w:color="auto" w:fill="auto"/>
            <w:vAlign w:val="center"/>
          </w:tcPr>
          <w:p w:rsidR="005C1497" w:rsidRPr="00F101D7" w:rsidRDefault="005C1497" w:rsidP="00661FD4">
            <w:pPr>
              <w:pStyle w:val="Default"/>
              <w:jc w:val="both"/>
              <w:rPr>
                <w:sz w:val="28"/>
                <w:szCs w:val="28"/>
                <w:lang w:val="uk-UA"/>
              </w:rPr>
            </w:pPr>
            <w:r w:rsidRPr="00F101D7">
              <w:rPr>
                <w:sz w:val="28"/>
                <w:szCs w:val="28"/>
                <w:lang w:val="uk-UA"/>
              </w:rPr>
              <w:t>Спеціальна освіта та професійна підготовка з громадського здоров’я.</w:t>
            </w:r>
          </w:p>
          <w:p w:rsidR="005C1497" w:rsidRPr="00F101D7" w:rsidRDefault="005C1497" w:rsidP="003E0545">
            <w:pPr>
              <w:pStyle w:val="Default"/>
              <w:ind w:firstLine="319"/>
              <w:jc w:val="both"/>
              <w:rPr>
                <w:sz w:val="28"/>
                <w:szCs w:val="28"/>
                <w:highlight w:val="yellow"/>
                <w:lang w:val="uk-UA"/>
              </w:rPr>
            </w:pPr>
            <w:r w:rsidRPr="00F101D7">
              <w:rPr>
                <w:sz w:val="28"/>
                <w:szCs w:val="28"/>
                <w:lang w:val="uk-UA"/>
              </w:rPr>
              <w:t xml:space="preserve">Ключові слова:  громадське здоров’я, стан здоров`я населення, промоція здоров`я, </w:t>
            </w:r>
            <w:r w:rsidRPr="00F101D7">
              <w:rPr>
                <w:color w:val="000000" w:themeColor="text1"/>
                <w:sz w:val="28"/>
                <w:szCs w:val="28"/>
                <w:lang w:val="uk-UA"/>
              </w:rPr>
              <w:t xml:space="preserve">санітарно-гігієнічний нагляд, епідеміологія, статистика, </w:t>
            </w:r>
            <w:r w:rsidRPr="00F101D7">
              <w:rPr>
                <w:rFonts w:eastAsia="Times New Roman"/>
                <w:color w:val="000000" w:themeColor="text1"/>
                <w:sz w:val="28"/>
                <w:szCs w:val="28"/>
                <w:lang w:val="uk-UA"/>
              </w:rPr>
              <w:t>санітарна освіта населення.</w:t>
            </w:r>
          </w:p>
        </w:tc>
      </w:tr>
      <w:tr w:rsidR="005C1497" w:rsidRPr="00F101D7" w:rsidTr="00490744">
        <w:trPr>
          <w:trHeight w:val="844"/>
        </w:trPr>
        <w:tc>
          <w:tcPr>
            <w:tcW w:w="3539" w:type="dxa"/>
          </w:tcPr>
          <w:p w:rsidR="005C1497" w:rsidRPr="00F101D7" w:rsidRDefault="005C1497" w:rsidP="00490744">
            <w:pPr>
              <w:pStyle w:val="Default"/>
              <w:rPr>
                <w:sz w:val="28"/>
                <w:szCs w:val="28"/>
                <w:lang w:val="uk-UA"/>
              </w:rPr>
            </w:pPr>
            <w:r w:rsidRPr="00F101D7">
              <w:rPr>
                <w:b/>
                <w:bCs/>
                <w:sz w:val="28"/>
                <w:szCs w:val="28"/>
                <w:lang w:val="uk-UA"/>
              </w:rPr>
              <w:t xml:space="preserve">Особливості </w:t>
            </w:r>
            <w:r w:rsidR="003E0545" w:rsidRPr="00F101D7">
              <w:rPr>
                <w:b/>
                <w:bCs/>
                <w:sz w:val="28"/>
                <w:szCs w:val="28"/>
                <w:lang w:val="uk-UA"/>
              </w:rPr>
              <w:t>освітньо-професійної програми</w:t>
            </w:r>
          </w:p>
        </w:tc>
        <w:tc>
          <w:tcPr>
            <w:tcW w:w="5783" w:type="dxa"/>
            <w:shd w:val="clear" w:color="auto" w:fill="auto"/>
          </w:tcPr>
          <w:p w:rsidR="005C1497" w:rsidRPr="00F101D7" w:rsidRDefault="005C1497" w:rsidP="00661FD4">
            <w:pPr>
              <w:jc w:val="both"/>
              <w:rPr>
                <w:sz w:val="28"/>
                <w:szCs w:val="28"/>
                <w:highlight w:val="yellow"/>
              </w:rPr>
            </w:pPr>
            <w:r w:rsidRPr="00F101D7">
              <w:rPr>
                <w:sz w:val="28"/>
                <w:szCs w:val="28"/>
              </w:rPr>
              <w:t>Освітньо-професійну програму спрямовано на формування загальних та спеціальних (фахових) компетентностей, визначених стандартом вищої освіти за спеціальністю 229 Громадське здоров’я для першого (бакалаврського) рівня вищої освіти, затвердженим наказом Міністерства освіти і науки України від 04.08.2020 р. № 1000.</w:t>
            </w:r>
          </w:p>
        </w:tc>
      </w:tr>
      <w:tr w:rsidR="006C4BC1" w:rsidRPr="00F101D7" w:rsidTr="00490744">
        <w:trPr>
          <w:trHeight w:val="844"/>
        </w:trPr>
        <w:tc>
          <w:tcPr>
            <w:tcW w:w="3539" w:type="dxa"/>
          </w:tcPr>
          <w:p w:rsidR="006C4BC1" w:rsidRPr="00F101D7" w:rsidRDefault="006C4BC1" w:rsidP="006C4BC1">
            <w:pPr>
              <w:pStyle w:val="Default"/>
              <w:rPr>
                <w:sz w:val="28"/>
                <w:szCs w:val="28"/>
                <w:lang w:val="uk-UA"/>
              </w:rPr>
            </w:pPr>
            <w:r w:rsidRPr="00F101D7">
              <w:rPr>
                <w:b/>
                <w:bCs/>
                <w:sz w:val="28"/>
                <w:szCs w:val="28"/>
                <w:lang w:val="uk-UA"/>
              </w:rPr>
              <w:t xml:space="preserve">Академічні права випускників </w:t>
            </w:r>
          </w:p>
        </w:tc>
        <w:tc>
          <w:tcPr>
            <w:tcW w:w="5783" w:type="dxa"/>
            <w:shd w:val="clear" w:color="auto" w:fill="auto"/>
          </w:tcPr>
          <w:p w:rsidR="006C4BC1" w:rsidRPr="00F101D7" w:rsidRDefault="006C4BC1" w:rsidP="00661FD4">
            <w:pPr>
              <w:pStyle w:val="Default"/>
              <w:jc w:val="both"/>
              <w:rPr>
                <w:sz w:val="28"/>
                <w:szCs w:val="28"/>
                <w:lang w:val="uk-UA"/>
              </w:rPr>
            </w:pPr>
            <w:r w:rsidRPr="00F101D7">
              <w:rPr>
                <w:sz w:val="28"/>
                <w:szCs w:val="28"/>
                <w:lang w:val="uk-UA"/>
              </w:rPr>
              <w:t xml:space="preserve">Мають право продовжити навчання на другому (магістерському) рівні вищої освіти. </w:t>
            </w:r>
            <w:r w:rsidR="00661FD4" w:rsidRPr="00661FD4">
              <w:rPr>
                <w:sz w:val="28"/>
                <w:szCs w:val="28"/>
                <w:lang w:val="uk-UA"/>
              </w:rPr>
              <w:t xml:space="preserve"> Набуття додаткових кваліфікацій </w:t>
            </w:r>
            <w:r w:rsidR="00661FD4">
              <w:rPr>
                <w:sz w:val="28"/>
                <w:szCs w:val="28"/>
                <w:lang w:val="uk-UA"/>
              </w:rPr>
              <w:t>у системі післядипломної освіти</w:t>
            </w:r>
            <w:r w:rsidRPr="00F101D7">
              <w:rPr>
                <w:sz w:val="28"/>
                <w:szCs w:val="28"/>
                <w:lang w:val="uk-UA"/>
              </w:rPr>
              <w:t xml:space="preserve">. </w:t>
            </w:r>
          </w:p>
        </w:tc>
      </w:tr>
      <w:tr w:rsidR="005C1497" w:rsidRPr="00F101D7" w:rsidTr="00490744">
        <w:trPr>
          <w:trHeight w:val="708"/>
        </w:trPr>
        <w:tc>
          <w:tcPr>
            <w:tcW w:w="9322" w:type="dxa"/>
            <w:gridSpan w:val="2"/>
            <w:shd w:val="clear" w:color="auto" w:fill="D9D9D9" w:themeFill="background1" w:themeFillShade="D9"/>
          </w:tcPr>
          <w:p w:rsidR="005C1497" w:rsidRPr="00F101D7" w:rsidRDefault="008722DA" w:rsidP="00103F13">
            <w:pPr>
              <w:pStyle w:val="Default"/>
              <w:ind w:right="-108"/>
              <w:jc w:val="center"/>
              <w:rPr>
                <w:sz w:val="28"/>
                <w:szCs w:val="28"/>
                <w:lang w:val="uk-UA"/>
              </w:rPr>
            </w:pPr>
            <w:r w:rsidRPr="00F101D7">
              <w:rPr>
                <w:b/>
                <w:bCs/>
                <w:sz w:val="28"/>
                <w:szCs w:val="28"/>
                <w:lang w:val="uk-UA"/>
              </w:rPr>
              <w:t>2.</w:t>
            </w:r>
            <w:r w:rsidR="005C1497" w:rsidRPr="00F101D7">
              <w:rPr>
                <w:b/>
                <w:bCs/>
                <w:sz w:val="28"/>
                <w:szCs w:val="28"/>
                <w:lang w:val="uk-UA"/>
              </w:rPr>
              <w:t>4. Придатність випускників</w:t>
            </w:r>
            <w:r w:rsidR="00103F13" w:rsidRPr="00F101D7">
              <w:rPr>
                <w:b/>
                <w:bCs/>
                <w:sz w:val="28"/>
                <w:szCs w:val="28"/>
                <w:lang w:val="uk-UA"/>
              </w:rPr>
              <w:t xml:space="preserve"> </w:t>
            </w:r>
            <w:r w:rsidR="005C1497" w:rsidRPr="00F101D7">
              <w:rPr>
                <w:b/>
                <w:bCs/>
                <w:sz w:val="28"/>
                <w:szCs w:val="28"/>
                <w:lang w:val="uk-UA"/>
              </w:rPr>
              <w:t>до працевлаштування та подальшого навчання</w:t>
            </w:r>
          </w:p>
        </w:tc>
      </w:tr>
      <w:tr w:rsidR="005C1497" w:rsidRPr="00F101D7" w:rsidTr="00C04293">
        <w:trPr>
          <w:trHeight w:val="273"/>
        </w:trPr>
        <w:tc>
          <w:tcPr>
            <w:tcW w:w="3539" w:type="dxa"/>
          </w:tcPr>
          <w:p w:rsidR="005C1497" w:rsidRPr="00F101D7" w:rsidRDefault="005C1497" w:rsidP="00490744">
            <w:pPr>
              <w:pStyle w:val="Default"/>
              <w:rPr>
                <w:sz w:val="28"/>
                <w:szCs w:val="28"/>
                <w:lang w:val="uk-UA"/>
              </w:rPr>
            </w:pPr>
            <w:r w:rsidRPr="00F101D7">
              <w:rPr>
                <w:b/>
                <w:bCs/>
                <w:sz w:val="28"/>
                <w:szCs w:val="28"/>
                <w:lang w:val="uk-UA"/>
              </w:rPr>
              <w:t xml:space="preserve">Придатність до працевлаштування </w:t>
            </w:r>
          </w:p>
        </w:tc>
        <w:tc>
          <w:tcPr>
            <w:tcW w:w="5783" w:type="dxa"/>
            <w:shd w:val="clear" w:color="auto" w:fill="auto"/>
          </w:tcPr>
          <w:p w:rsidR="005C1497" w:rsidRPr="00F101D7" w:rsidRDefault="005C1497" w:rsidP="00AF6C1C">
            <w:pPr>
              <w:pStyle w:val="Default"/>
              <w:jc w:val="both"/>
              <w:rPr>
                <w:color w:val="auto"/>
                <w:sz w:val="28"/>
                <w:szCs w:val="28"/>
                <w:lang w:val="uk-UA"/>
              </w:rPr>
            </w:pPr>
            <w:r w:rsidRPr="00F101D7">
              <w:rPr>
                <w:color w:val="auto"/>
                <w:sz w:val="28"/>
                <w:szCs w:val="28"/>
                <w:lang w:val="uk-UA"/>
              </w:rPr>
              <w:t>Випускники спроможні обіймати посади, кваліфікаційні вимоги яких передбачають наявність кваліфікації бакалавра громадського здоров’я у суб’єктах господарювання, що здійснюють такі види економічної діяльності (</w:t>
            </w:r>
            <w:r w:rsidR="00103F13" w:rsidRPr="00F101D7">
              <w:rPr>
                <w:color w:val="auto"/>
                <w:sz w:val="28"/>
                <w:szCs w:val="28"/>
                <w:lang w:val="uk-UA" w:bidi="uk-UA"/>
              </w:rPr>
              <w:t>за Класифікатором видів економічної діяльності ДК 009:2010</w:t>
            </w:r>
            <w:r w:rsidRPr="00F101D7">
              <w:rPr>
                <w:color w:val="auto"/>
                <w:sz w:val="28"/>
                <w:szCs w:val="28"/>
                <w:lang w:val="uk-UA"/>
              </w:rPr>
              <w:t>):</w:t>
            </w:r>
          </w:p>
          <w:p w:rsidR="005C1497" w:rsidRPr="00F101D7" w:rsidRDefault="005C1497" w:rsidP="00103F13">
            <w:pPr>
              <w:pStyle w:val="Default"/>
              <w:ind w:firstLine="319"/>
              <w:jc w:val="both"/>
              <w:rPr>
                <w:color w:val="auto"/>
                <w:sz w:val="28"/>
                <w:szCs w:val="28"/>
                <w:shd w:val="clear" w:color="auto" w:fill="FFFFFF"/>
                <w:lang w:val="uk-UA"/>
              </w:rPr>
            </w:pPr>
            <w:r w:rsidRPr="00F101D7">
              <w:rPr>
                <w:color w:val="auto"/>
                <w:sz w:val="28"/>
                <w:szCs w:val="28"/>
                <w:shd w:val="clear" w:color="auto" w:fill="FFFFFF"/>
                <w:lang w:val="uk-UA"/>
              </w:rPr>
              <w:t>84.12 Регулювання у сферах охорони здоров'я, освіти, культури та інших соціальних сферах, крім обов'язкового соціального страхування</w:t>
            </w:r>
            <w:r w:rsidR="009B5E89" w:rsidRPr="00F101D7">
              <w:rPr>
                <w:color w:val="auto"/>
                <w:sz w:val="28"/>
                <w:szCs w:val="28"/>
                <w:shd w:val="clear" w:color="auto" w:fill="FFFFFF"/>
                <w:lang w:val="uk-UA"/>
              </w:rPr>
              <w:t>;</w:t>
            </w:r>
          </w:p>
          <w:p w:rsidR="005C1497" w:rsidRPr="00F101D7" w:rsidRDefault="005C1497" w:rsidP="00103F13">
            <w:pPr>
              <w:pStyle w:val="Default"/>
              <w:ind w:firstLine="319"/>
              <w:jc w:val="both"/>
              <w:rPr>
                <w:color w:val="auto"/>
                <w:sz w:val="28"/>
                <w:szCs w:val="28"/>
                <w:shd w:val="clear" w:color="auto" w:fill="FFFFFF"/>
                <w:lang w:val="uk-UA"/>
              </w:rPr>
            </w:pPr>
            <w:r w:rsidRPr="00F101D7">
              <w:rPr>
                <w:color w:val="auto"/>
                <w:sz w:val="28"/>
                <w:szCs w:val="28"/>
                <w:lang w:val="uk-UA"/>
              </w:rPr>
              <w:t>84.30 Діяльність у сфері обов'язкового соціального страхування</w:t>
            </w:r>
            <w:r w:rsidR="009B5E89" w:rsidRPr="00F101D7">
              <w:rPr>
                <w:color w:val="auto"/>
                <w:sz w:val="28"/>
                <w:szCs w:val="28"/>
                <w:lang w:val="uk-UA"/>
              </w:rPr>
              <w:t>;</w:t>
            </w:r>
          </w:p>
          <w:p w:rsidR="005C1497" w:rsidRPr="00F101D7" w:rsidRDefault="005C1497" w:rsidP="00103F13">
            <w:pPr>
              <w:pStyle w:val="Default"/>
              <w:ind w:firstLine="319"/>
              <w:jc w:val="both"/>
              <w:rPr>
                <w:color w:val="auto"/>
                <w:sz w:val="28"/>
                <w:szCs w:val="28"/>
                <w:lang w:val="uk-UA"/>
              </w:rPr>
            </w:pPr>
            <w:r w:rsidRPr="00F101D7">
              <w:rPr>
                <w:color w:val="auto"/>
                <w:sz w:val="28"/>
                <w:szCs w:val="28"/>
                <w:lang w:val="uk-UA"/>
              </w:rPr>
              <w:lastRenderedPageBreak/>
              <w:t>86.10 Діяльність лікарня</w:t>
            </w:r>
            <w:r w:rsidR="009B5E89" w:rsidRPr="00F101D7">
              <w:rPr>
                <w:color w:val="auto"/>
                <w:sz w:val="28"/>
                <w:szCs w:val="28"/>
                <w:lang w:val="uk-UA"/>
              </w:rPr>
              <w:t>них закладів;</w:t>
            </w:r>
          </w:p>
          <w:p w:rsidR="005C1497" w:rsidRPr="00F101D7" w:rsidRDefault="005C1497" w:rsidP="00103F13">
            <w:pPr>
              <w:pStyle w:val="Default"/>
              <w:ind w:firstLine="319"/>
              <w:jc w:val="both"/>
              <w:rPr>
                <w:color w:val="auto"/>
                <w:sz w:val="28"/>
                <w:szCs w:val="28"/>
                <w:lang w:val="uk-UA"/>
              </w:rPr>
            </w:pPr>
            <w:r w:rsidRPr="00F101D7">
              <w:rPr>
                <w:color w:val="auto"/>
                <w:sz w:val="28"/>
                <w:szCs w:val="28"/>
                <w:shd w:val="clear" w:color="auto" w:fill="FFFFFF"/>
                <w:lang w:val="uk-UA"/>
              </w:rPr>
              <w:t>86.90 Інша діяльність у сфері охорони здоров'я</w:t>
            </w:r>
            <w:r w:rsidRPr="00F101D7">
              <w:rPr>
                <w:color w:val="auto"/>
                <w:sz w:val="28"/>
                <w:szCs w:val="28"/>
                <w:lang w:val="uk-UA"/>
              </w:rPr>
              <w:t xml:space="preserve">. </w:t>
            </w:r>
          </w:p>
          <w:p w:rsidR="005C1497" w:rsidRPr="00F101D7" w:rsidRDefault="005C1497" w:rsidP="00AF6C1C">
            <w:pPr>
              <w:pStyle w:val="Default"/>
              <w:jc w:val="both"/>
              <w:rPr>
                <w:color w:val="auto"/>
                <w:sz w:val="28"/>
                <w:szCs w:val="28"/>
                <w:lang w:val="uk-UA"/>
              </w:rPr>
            </w:pPr>
            <w:r w:rsidRPr="00F101D7">
              <w:rPr>
                <w:color w:val="auto"/>
                <w:sz w:val="28"/>
                <w:szCs w:val="28"/>
                <w:lang w:val="uk-UA"/>
              </w:rPr>
              <w:t>Випускники можуть обіймати, зокрема, такі первинні посади (</w:t>
            </w:r>
            <w:r w:rsidR="009B5E89" w:rsidRPr="00F101D7">
              <w:rPr>
                <w:color w:val="auto"/>
                <w:sz w:val="28"/>
                <w:szCs w:val="28"/>
                <w:lang w:val="uk-UA"/>
              </w:rPr>
              <w:t>за Національним класифікатором України ДК 003:2010 «Класифікатор професій»</w:t>
            </w:r>
            <w:r w:rsidRPr="00F101D7">
              <w:rPr>
                <w:color w:val="auto"/>
                <w:sz w:val="28"/>
                <w:szCs w:val="28"/>
                <w:lang w:val="uk-UA"/>
              </w:rPr>
              <w:t>):</w:t>
            </w:r>
          </w:p>
          <w:p w:rsidR="005C1497" w:rsidRPr="008D391E" w:rsidRDefault="005C1497" w:rsidP="00103F13">
            <w:pPr>
              <w:pStyle w:val="Default"/>
              <w:ind w:firstLine="319"/>
              <w:jc w:val="both"/>
              <w:rPr>
                <w:color w:val="auto"/>
                <w:sz w:val="28"/>
                <w:szCs w:val="28"/>
                <w:highlight w:val="green"/>
                <w:lang w:val="uk-UA"/>
              </w:rPr>
            </w:pPr>
            <w:r w:rsidRPr="008D391E">
              <w:rPr>
                <w:color w:val="auto"/>
                <w:sz w:val="28"/>
                <w:szCs w:val="28"/>
                <w:highlight w:val="green"/>
                <w:lang w:val="uk-UA"/>
              </w:rPr>
              <w:t>3221 Помічник лікаря-епідеміолога</w:t>
            </w:r>
          </w:p>
          <w:p w:rsidR="005C1497" w:rsidRPr="008D391E" w:rsidRDefault="005C1497" w:rsidP="00103F13">
            <w:pPr>
              <w:pStyle w:val="Default"/>
              <w:ind w:firstLine="319"/>
              <w:jc w:val="both"/>
              <w:rPr>
                <w:color w:val="auto"/>
                <w:sz w:val="28"/>
                <w:szCs w:val="28"/>
                <w:highlight w:val="green"/>
                <w:lang w:val="uk-UA"/>
              </w:rPr>
            </w:pPr>
            <w:r w:rsidRPr="008D391E">
              <w:rPr>
                <w:color w:val="auto"/>
                <w:sz w:val="28"/>
                <w:szCs w:val="28"/>
                <w:highlight w:val="green"/>
                <w:lang w:val="uk-UA"/>
              </w:rPr>
              <w:t>3221 Фельдшер санітарний</w:t>
            </w:r>
          </w:p>
          <w:p w:rsidR="00B9288D" w:rsidRPr="008D391E" w:rsidRDefault="00B9288D" w:rsidP="00B9288D">
            <w:pPr>
              <w:pStyle w:val="Default"/>
              <w:ind w:firstLine="319"/>
              <w:jc w:val="both"/>
              <w:rPr>
                <w:color w:val="auto"/>
                <w:sz w:val="28"/>
                <w:szCs w:val="28"/>
                <w:highlight w:val="green"/>
                <w:lang w:val="uk-UA"/>
              </w:rPr>
            </w:pPr>
            <w:r w:rsidRPr="008D391E">
              <w:rPr>
                <w:color w:val="auto"/>
                <w:sz w:val="28"/>
                <w:szCs w:val="28"/>
                <w:highlight w:val="green"/>
                <w:lang w:val="uk-UA"/>
              </w:rPr>
              <w:t>3231 Статистик медичний</w:t>
            </w:r>
          </w:p>
          <w:p w:rsidR="00216FE5" w:rsidRPr="00F101D7" w:rsidRDefault="001F5ACA" w:rsidP="00C04293">
            <w:pPr>
              <w:pStyle w:val="Default"/>
              <w:ind w:firstLine="319"/>
              <w:jc w:val="both"/>
              <w:rPr>
                <w:color w:val="auto"/>
                <w:sz w:val="28"/>
                <w:szCs w:val="28"/>
                <w:lang w:val="uk-UA"/>
              </w:rPr>
            </w:pPr>
            <w:r w:rsidRPr="008D391E">
              <w:rPr>
                <w:color w:val="auto"/>
                <w:sz w:val="28"/>
                <w:szCs w:val="28"/>
                <w:highlight w:val="green"/>
                <w:lang w:val="uk-UA"/>
              </w:rPr>
              <w:t xml:space="preserve">3226 Інструктор з трудової </w:t>
            </w:r>
            <w:r w:rsidR="006D1B25" w:rsidRPr="008D391E">
              <w:rPr>
                <w:color w:val="auto"/>
                <w:sz w:val="28"/>
                <w:szCs w:val="28"/>
                <w:highlight w:val="green"/>
                <w:lang w:val="uk-UA"/>
              </w:rPr>
              <w:t>адаптації</w:t>
            </w:r>
          </w:p>
        </w:tc>
      </w:tr>
      <w:tr w:rsidR="005C1497" w:rsidRPr="00F101D7" w:rsidTr="00490744">
        <w:trPr>
          <w:trHeight w:val="370"/>
        </w:trPr>
        <w:tc>
          <w:tcPr>
            <w:tcW w:w="9322" w:type="dxa"/>
            <w:gridSpan w:val="2"/>
            <w:shd w:val="clear" w:color="auto" w:fill="D9D9D9" w:themeFill="background1" w:themeFillShade="D9"/>
          </w:tcPr>
          <w:p w:rsidR="005C1497" w:rsidRPr="00F101D7" w:rsidRDefault="008722DA" w:rsidP="00490744">
            <w:pPr>
              <w:pStyle w:val="Default"/>
              <w:jc w:val="center"/>
              <w:rPr>
                <w:sz w:val="28"/>
                <w:szCs w:val="28"/>
                <w:lang w:val="uk-UA"/>
              </w:rPr>
            </w:pPr>
            <w:r w:rsidRPr="00F101D7">
              <w:rPr>
                <w:b/>
                <w:bCs/>
                <w:sz w:val="28"/>
                <w:szCs w:val="28"/>
                <w:lang w:val="uk-UA"/>
              </w:rPr>
              <w:lastRenderedPageBreak/>
              <w:t>2.</w:t>
            </w:r>
            <w:r w:rsidR="005C1497" w:rsidRPr="00F101D7">
              <w:rPr>
                <w:b/>
                <w:bCs/>
                <w:sz w:val="28"/>
                <w:szCs w:val="28"/>
                <w:lang w:val="uk-UA"/>
              </w:rPr>
              <w:t>5. Викладання та оцінювання</w:t>
            </w:r>
          </w:p>
        </w:tc>
      </w:tr>
      <w:tr w:rsidR="005C1497" w:rsidRPr="00F101D7" w:rsidTr="00490744">
        <w:trPr>
          <w:trHeight w:val="844"/>
        </w:trPr>
        <w:tc>
          <w:tcPr>
            <w:tcW w:w="3539" w:type="dxa"/>
          </w:tcPr>
          <w:p w:rsidR="005C1497" w:rsidRPr="00F101D7" w:rsidRDefault="005C1497" w:rsidP="00490744">
            <w:pPr>
              <w:pStyle w:val="Default"/>
              <w:rPr>
                <w:sz w:val="28"/>
                <w:szCs w:val="28"/>
                <w:lang w:val="uk-UA"/>
              </w:rPr>
            </w:pPr>
            <w:r w:rsidRPr="00F101D7">
              <w:rPr>
                <w:b/>
                <w:bCs/>
                <w:sz w:val="28"/>
                <w:szCs w:val="28"/>
                <w:lang w:val="uk-UA"/>
              </w:rPr>
              <w:t xml:space="preserve">Викладання та навчання </w:t>
            </w:r>
          </w:p>
        </w:tc>
        <w:tc>
          <w:tcPr>
            <w:tcW w:w="5783" w:type="dxa"/>
            <w:shd w:val="clear" w:color="auto" w:fill="auto"/>
          </w:tcPr>
          <w:p w:rsidR="005C1497" w:rsidRPr="00F101D7" w:rsidRDefault="005C1497" w:rsidP="00D40359">
            <w:pPr>
              <w:pStyle w:val="Default"/>
              <w:ind w:firstLine="319"/>
              <w:jc w:val="both"/>
              <w:rPr>
                <w:sz w:val="28"/>
                <w:szCs w:val="28"/>
                <w:lang w:val="uk-UA"/>
              </w:rPr>
            </w:pPr>
            <w:r w:rsidRPr="00F101D7">
              <w:rPr>
                <w:sz w:val="28"/>
                <w:szCs w:val="28"/>
                <w:lang w:val="uk-UA"/>
              </w:rPr>
              <w:t xml:space="preserve">Освітній процес здійснюється на засадах </w:t>
            </w:r>
            <w:proofErr w:type="spellStart"/>
            <w:r w:rsidRPr="00F101D7">
              <w:rPr>
                <w:sz w:val="28"/>
                <w:szCs w:val="28"/>
                <w:lang w:val="uk-UA"/>
              </w:rPr>
              <w:t>студентоценризму</w:t>
            </w:r>
            <w:proofErr w:type="spellEnd"/>
            <w:r w:rsidRPr="00F101D7">
              <w:rPr>
                <w:sz w:val="28"/>
                <w:szCs w:val="28"/>
                <w:lang w:val="uk-UA"/>
              </w:rPr>
              <w:t xml:space="preserve">, </w:t>
            </w:r>
            <w:proofErr w:type="spellStart"/>
            <w:r w:rsidRPr="00F101D7">
              <w:rPr>
                <w:sz w:val="28"/>
                <w:szCs w:val="28"/>
                <w:lang w:val="uk-UA"/>
              </w:rPr>
              <w:t>компетентнісного</w:t>
            </w:r>
            <w:proofErr w:type="spellEnd"/>
            <w:r w:rsidRPr="00F101D7">
              <w:rPr>
                <w:sz w:val="28"/>
                <w:szCs w:val="28"/>
                <w:lang w:val="uk-UA"/>
              </w:rPr>
              <w:t xml:space="preserve"> підходу, партнерства науково-педагогічних працівників і </w:t>
            </w:r>
            <w:r w:rsidR="008722DA" w:rsidRPr="00F101D7">
              <w:rPr>
                <w:sz w:val="28"/>
                <w:szCs w:val="28"/>
                <w:lang w:val="uk-UA"/>
              </w:rPr>
              <w:t>здобувачів вищої освіти</w:t>
            </w:r>
            <w:r w:rsidRPr="00F101D7">
              <w:rPr>
                <w:sz w:val="28"/>
                <w:szCs w:val="28"/>
                <w:lang w:val="uk-UA"/>
              </w:rPr>
              <w:t xml:space="preserve">, самоосвіти, проблемно-орієнтованого навчання, інтеграції навчальної та наукової діяльності, професійної спрямованості. </w:t>
            </w:r>
          </w:p>
          <w:p w:rsidR="005C1497" w:rsidRPr="00F101D7" w:rsidRDefault="005C1497" w:rsidP="00D40359">
            <w:pPr>
              <w:pStyle w:val="Default"/>
              <w:ind w:firstLine="319"/>
              <w:jc w:val="both"/>
              <w:rPr>
                <w:sz w:val="28"/>
                <w:szCs w:val="28"/>
                <w:lang w:val="uk-UA"/>
              </w:rPr>
            </w:pPr>
            <w:r w:rsidRPr="00F101D7">
              <w:rPr>
                <w:sz w:val="28"/>
                <w:szCs w:val="28"/>
                <w:lang w:val="uk-UA"/>
              </w:rPr>
              <w:t xml:space="preserve">Проведення лекційних, практичних занять, тренінгів; організація майстер-класів, круглих столів, наукових конференцій та семінарів; залучення </w:t>
            </w:r>
            <w:r w:rsidR="008722DA" w:rsidRPr="00F101D7">
              <w:rPr>
                <w:sz w:val="28"/>
                <w:szCs w:val="28"/>
                <w:lang w:val="uk-UA"/>
              </w:rPr>
              <w:t>здобувачів вищої</w:t>
            </w:r>
            <w:r w:rsidR="00F60B03" w:rsidRPr="00F101D7">
              <w:rPr>
                <w:sz w:val="28"/>
                <w:szCs w:val="28"/>
                <w:lang w:val="uk-UA"/>
              </w:rPr>
              <w:t xml:space="preserve"> </w:t>
            </w:r>
            <w:r w:rsidR="008722DA" w:rsidRPr="00F101D7">
              <w:rPr>
                <w:sz w:val="28"/>
                <w:szCs w:val="28"/>
                <w:lang w:val="uk-UA"/>
              </w:rPr>
              <w:t>освіти</w:t>
            </w:r>
            <w:r w:rsidR="001655B5" w:rsidRPr="00F101D7">
              <w:rPr>
                <w:sz w:val="28"/>
                <w:szCs w:val="28"/>
                <w:lang w:val="uk-UA"/>
              </w:rPr>
              <w:t xml:space="preserve"> до участі в </w:t>
            </w:r>
            <w:proofErr w:type="spellStart"/>
            <w:r w:rsidR="001655B5" w:rsidRPr="00F101D7">
              <w:rPr>
                <w:sz w:val="28"/>
                <w:szCs w:val="28"/>
                <w:lang w:val="uk-UA"/>
              </w:rPr>
              <w:t>проє</w:t>
            </w:r>
            <w:r w:rsidRPr="00F101D7">
              <w:rPr>
                <w:sz w:val="28"/>
                <w:szCs w:val="28"/>
                <w:lang w:val="uk-UA"/>
              </w:rPr>
              <w:t>ктних</w:t>
            </w:r>
            <w:proofErr w:type="spellEnd"/>
            <w:r w:rsidRPr="00F101D7">
              <w:rPr>
                <w:sz w:val="28"/>
                <w:szCs w:val="28"/>
                <w:lang w:val="uk-UA"/>
              </w:rPr>
              <w:t xml:space="preserve"> роботах, конкурсах, олімпіадах та науково-дослідних заходах. Залучення кваліфікованих практикуючих фахівців до проведення навчальних занять.</w:t>
            </w:r>
          </w:p>
        </w:tc>
      </w:tr>
      <w:tr w:rsidR="005C1497" w:rsidRPr="00F101D7" w:rsidTr="00490744">
        <w:trPr>
          <w:trHeight w:val="844"/>
        </w:trPr>
        <w:tc>
          <w:tcPr>
            <w:tcW w:w="3539" w:type="dxa"/>
          </w:tcPr>
          <w:p w:rsidR="005C1497" w:rsidRPr="00F101D7" w:rsidRDefault="005C1497" w:rsidP="00490744">
            <w:pPr>
              <w:pStyle w:val="Default"/>
              <w:rPr>
                <w:sz w:val="28"/>
                <w:szCs w:val="28"/>
                <w:lang w:val="uk-UA"/>
              </w:rPr>
            </w:pPr>
            <w:r w:rsidRPr="00F101D7">
              <w:rPr>
                <w:b/>
                <w:bCs/>
                <w:sz w:val="28"/>
                <w:szCs w:val="28"/>
                <w:lang w:val="uk-UA"/>
              </w:rPr>
              <w:t xml:space="preserve">Оцінювання </w:t>
            </w:r>
          </w:p>
        </w:tc>
        <w:tc>
          <w:tcPr>
            <w:tcW w:w="5783" w:type="dxa"/>
            <w:shd w:val="clear" w:color="auto" w:fill="auto"/>
          </w:tcPr>
          <w:p w:rsidR="005C1497" w:rsidRPr="00F101D7" w:rsidRDefault="005C1497" w:rsidP="00F60B03">
            <w:pPr>
              <w:pStyle w:val="Default"/>
              <w:ind w:firstLine="319"/>
              <w:jc w:val="both"/>
              <w:rPr>
                <w:sz w:val="28"/>
                <w:szCs w:val="28"/>
                <w:lang w:val="uk-UA"/>
              </w:rPr>
            </w:pPr>
            <w:r w:rsidRPr="00F101D7">
              <w:rPr>
                <w:sz w:val="28"/>
                <w:szCs w:val="28"/>
                <w:lang w:val="uk-UA"/>
              </w:rPr>
              <w:t xml:space="preserve">Поточний контроль: опитування; виступи на практичних (семінарських) заняттях; експрес-контроль; перевірка результатів виконання різноманітних індивідуальних завдань; презентації; есе; портфоліо; оцінювання засвоєння навчального матеріалу, запланованого на самостійне опрацювання </w:t>
            </w:r>
            <w:r w:rsidR="008722DA" w:rsidRPr="00F101D7">
              <w:rPr>
                <w:sz w:val="28"/>
                <w:szCs w:val="28"/>
                <w:lang w:val="uk-UA"/>
              </w:rPr>
              <w:t>здобувачем вищої освіти</w:t>
            </w:r>
            <w:r w:rsidRPr="00F101D7">
              <w:rPr>
                <w:sz w:val="28"/>
                <w:szCs w:val="28"/>
                <w:lang w:val="uk-UA"/>
              </w:rPr>
              <w:t xml:space="preserve">. </w:t>
            </w:r>
          </w:p>
          <w:p w:rsidR="005C1497" w:rsidRPr="00F101D7" w:rsidRDefault="005C1497" w:rsidP="00F60B03">
            <w:pPr>
              <w:pStyle w:val="Default"/>
              <w:ind w:firstLine="319"/>
              <w:jc w:val="both"/>
              <w:rPr>
                <w:sz w:val="28"/>
                <w:szCs w:val="28"/>
                <w:lang w:val="uk-UA"/>
              </w:rPr>
            </w:pPr>
            <w:r w:rsidRPr="00F101D7">
              <w:rPr>
                <w:sz w:val="28"/>
                <w:szCs w:val="28"/>
                <w:lang w:val="uk-UA"/>
              </w:rPr>
              <w:t xml:space="preserve">Семестровий контроль: екзамени та заліки з урахуванням суми накопичених протягом вивчення дисциплін балів, захист звіту з практики. </w:t>
            </w:r>
          </w:p>
          <w:p w:rsidR="005C1497" w:rsidRPr="00F101D7" w:rsidRDefault="005C1497" w:rsidP="00F60B03">
            <w:pPr>
              <w:pStyle w:val="Default"/>
              <w:ind w:firstLine="319"/>
              <w:jc w:val="both"/>
              <w:rPr>
                <w:sz w:val="28"/>
                <w:szCs w:val="28"/>
                <w:lang w:val="uk-UA"/>
              </w:rPr>
            </w:pPr>
            <w:r w:rsidRPr="00F101D7">
              <w:rPr>
                <w:sz w:val="28"/>
                <w:szCs w:val="28"/>
                <w:lang w:val="uk-UA"/>
              </w:rPr>
              <w:t xml:space="preserve">Атестація здобувачів вищої освіти здійснюється у формі публічного захисту кваліфікаційної роботи. </w:t>
            </w:r>
          </w:p>
          <w:p w:rsidR="005C1497" w:rsidRPr="00F101D7" w:rsidRDefault="005C1497" w:rsidP="00F60B03">
            <w:pPr>
              <w:pStyle w:val="Default"/>
              <w:ind w:firstLine="319"/>
              <w:jc w:val="both"/>
              <w:rPr>
                <w:sz w:val="28"/>
                <w:szCs w:val="28"/>
                <w:lang w:val="uk-UA"/>
              </w:rPr>
            </w:pPr>
            <w:r w:rsidRPr="00F101D7">
              <w:rPr>
                <w:sz w:val="28"/>
                <w:szCs w:val="28"/>
                <w:lang w:val="uk-UA"/>
              </w:rPr>
              <w:t xml:space="preserve">Оцінювання здійснюється за 100-бальною шкалою. </w:t>
            </w:r>
          </w:p>
        </w:tc>
      </w:tr>
      <w:tr w:rsidR="005C1497" w:rsidRPr="00F101D7" w:rsidTr="00490744">
        <w:trPr>
          <w:trHeight w:val="419"/>
        </w:trPr>
        <w:tc>
          <w:tcPr>
            <w:tcW w:w="9322" w:type="dxa"/>
            <w:gridSpan w:val="2"/>
            <w:shd w:val="clear" w:color="auto" w:fill="D9D9D9" w:themeFill="background1" w:themeFillShade="D9"/>
          </w:tcPr>
          <w:p w:rsidR="005C1497" w:rsidRPr="00F101D7" w:rsidRDefault="001655B5" w:rsidP="00F60B03">
            <w:pPr>
              <w:pStyle w:val="Default"/>
              <w:jc w:val="center"/>
              <w:rPr>
                <w:sz w:val="28"/>
                <w:szCs w:val="28"/>
                <w:lang w:val="uk-UA"/>
              </w:rPr>
            </w:pPr>
            <w:r w:rsidRPr="00F101D7">
              <w:rPr>
                <w:b/>
                <w:bCs/>
                <w:sz w:val="28"/>
                <w:szCs w:val="28"/>
                <w:lang w:val="uk-UA"/>
              </w:rPr>
              <w:lastRenderedPageBreak/>
              <w:t>2.</w:t>
            </w:r>
            <w:r w:rsidR="005C1497" w:rsidRPr="00F101D7">
              <w:rPr>
                <w:b/>
                <w:bCs/>
                <w:sz w:val="28"/>
                <w:szCs w:val="28"/>
                <w:lang w:val="uk-UA"/>
              </w:rPr>
              <w:t xml:space="preserve">6. </w:t>
            </w:r>
            <w:r w:rsidR="00F60B03" w:rsidRPr="00F101D7">
              <w:rPr>
                <w:b/>
                <w:bCs/>
                <w:sz w:val="28"/>
                <w:szCs w:val="28"/>
                <w:lang w:val="uk-UA"/>
              </w:rPr>
              <w:t>Компетентності випускника</w:t>
            </w:r>
          </w:p>
        </w:tc>
      </w:tr>
      <w:tr w:rsidR="005C1497" w:rsidRPr="00F101D7" w:rsidTr="00490744">
        <w:trPr>
          <w:trHeight w:val="844"/>
        </w:trPr>
        <w:tc>
          <w:tcPr>
            <w:tcW w:w="3539" w:type="dxa"/>
          </w:tcPr>
          <w:p w:rsidR="005C1497" w:rsidRPr="00F101D7" w:rsidRDefault="005C1497" w:rsidP="00490744">
            <w:pPr>
              <w:pStyle w:val="Default"/>
              <w:rPr>
                <w:sz w:val="28"/>
                <w:szCs w:val="28"/>
                <w:lang w:val="uk-UA"/>
              </w:rPr>
            </w:pPr>
            <w:r w:rsidRPr="00F101D7">
              <w:rPr>
                <w:b/>
                <w:bCs/>
                <w:sz w:val="28"/>
                <w:szCs w:val="28"/>
                <w:lang w:val="uk-UA"/>
              </w:rPr>
              <w:t xml:space="preserve">Інтегральна компетентність </w:t>
            </w:r>
          </w:p>
        </w:tc>
        <w:tc>
          <w:tcPr>
            <w:tcW w:w="5783" w:type="dxa"/>
            <w:shd w:val="clear" w:color="auto" w:fill="auto"/>
          </w:tcPr>
          <w:p w:rsidR="005C1497" w:rsidRPr="00F101D7" w:rsidRDefault="005C1497" w:rsidP="00F60B03">
            <w:pPr>
              <w:pStyle w:val="Default"/>
              <w:tabs>
                <w:tab w:val="left" w:pos="1290"/>
              </w:tabs>
              <w:ind w:firstLine="319"/>
              <w:jc w:val="both"/>
              <w:rPr>
                <w:sz w:val="28"/>
                <w:szCs w:val="28"/>
                <w:lang w:val="uk-UA"/>
              </w:rPr>
            </w:pPr>
            <w:r w:rsidRPr="00F101D7">
              <w:rPr>
                <w:sz w:val="28"/>
                <w:szCs w:val="28"/>
                <w:lang w:val="uk-UA"/>
              </w:rPr>
              <w:t xml:space="preserve">Здатність розв’язувати складні спеціалізовані задачі та практичні проблеми у процесі професійної діяльності або навчання у сфері громадського здоров’я, що передбачає застосування теорій та методів громадського здоров’я і характеризується комплексністю та невизначеністю умов. </w:t>
            </w:r>
          </w:p>
        </w:tc>
      </w:tr>
      <w:tr w:rsidR="005C1497" w:rsidRPr="00F101D7" w:rsidTr="00490744">
        <w:trPr>
          <w:trHeight w:val="844"/>
        </w:trPr>
        <w:tc>
          <w:tcPr>
            <w:tcW w:w="3539" w:type="dxa"/>
          </w:tcPr>
          <w:p w:rsidR="005C1497" w:rsidRPr="00F101D7" w:rsidRDefault="005C1497" w:rsidP="00490744">
            <w:pPr>
              <w:rPr>
                <w:sz w:val="28"/>
                <w:szCs w:val="28"/>
              </w:rPr>
            </w:pPr>
            <w:r w:rsidRPr="00F101D7">
              <w:rPr>
                <w:b/>
                <w:sz w:val="28"/>
                <w:szCs w:val="28"/>
              </w:rPr>
              <w:t>Загальні компетентності (ЗК)</w:t>
            </w:r>
          </w:p>
        </w:tc>
        <w:tc>
          <w:tcPr>
            <w:tcW w:w="5783" w:type="dxa"/>
            <w:shd w:val="clear" w:color="auto" w:fill="auto"/>
          </w:tcPr>
          <w:p w:rsidR="005C1497" w:rsidRPr="00F101D7" w:rsidRDefault="005C1497" w:rsidP="00490744">
            <w:pPr>
              <w:pStyle w:val="Default"/>
              <w:tabs>
                <w:tab w:val="left" w:pos="1290"/>
              </w:tabs>
              <w:ind w:left="36"/>
              <w:jc w:val="both"/>
              <w:rPr>
                <w:sz w:val="28"/>
                <w:szCs w:val="28"/>
                <w:lang w:val="uk-UA"/>
              </w:rPr>
            </w:pPr>
            <w:r w:rsidRPr="00F101D7">
              <w:rPr>
                <w:sz w:val="28"/>
                <w:szCs w:val="28"/>
                <w:lang w:val="uk-UA"/>
              </w:rPr>
              <w:t xml:space="preserve">1. Здатність до абстрактного мислення, аналізу та синтезу. </w:t>
            </w:r>
          </w:p>
          <w:p w:rsidR="005C1497" w:rsidRPr="00F101D7" w:rsidRDefault="005C1497" w:rsidP="00490744">
            <w:pPr>
              <w:pStyle w:val="Default"/>
              <w:tabs>
                <w:tab w:val="left" w:pos="1290"/>
              </w:tabs>
              <w:ind w:left="36"/>
              <w:jc w:val="both"/>
              <w:rPr>
                <w:sz w:val="28"/>
                <w:szCs w:val="28"/>
                <w:lang w:val="uk-UA"/>
              </w:rPr>
            </w:pPr>
            <w:r w:rsidRPr="00F101D7">
              <w:rPr>
                <w:sz w:val="28"/>
                <w:szCs w:val="28"/>
                <w:lang w:val="uk-UA"/>
              </w:rPr>
              <w:t xml:space="preserve">2. Здатність спілкуватися державною мовою як усно, так і письмово. </w:t>
            </w:r>
          </w:p>
          <w:p w:rsidR="005C1497" w:rsidRPr="00F101D7" w:rsidRDefault="005C1497" w:rsidP="00490744">
            <w:pPr>
              <w:pStyle w:val="Default"/>
              <w:tabs>
                <w:tab w:val="left" w:pos="1290"/>
              </w:tabs>
              <w:ind w:left="36"/>
              <w:jc w:val="both"/>
              <w:rPr>
                <w:sz w:val="28"/>
                <w:szCs w:val="28"/>
                <w:lang w:val="uk-UA"/>
              </w:rPr>
            </w:pPr>
            <w:r w:rsidRPr="00F101D7">
              <w:rPr>
                <w:sz w:val="28"/>
                <w:szCs w:val="28"/>
                <w:lang w:val="uk-UA"/>
              </w:rPr>
              <w:t xml:space="preserve">3. Здатність спілкуватися іноземною мовою. </w:t>
            </w:r>
          </w:p>
          <w:p w:rsidR="005C1497" w:rsidRPr="00F101D7" w:rsidRDefault="005C1497" w:rsidP="00490744">
            <w:pPr>
              <w:pStyle w:val="Default"/>
              <w:tabs>
                <w:tab w:val="left" w:pos="1290"/>
              </w:tabs>
              <w:ind w:left="36"/>
              <w:jc w:val="both"/>
              <w:rPr>
                <w:sz w:val="28"/>
                <w:szCs w:val="28"/>
                <w:lang w:val="uk-UA"/>
              </w:rPr>
            </w:pPr>
            <w:r w:rsidRPr="00F101D7">
              <w:rPr>
                <w:sz w:val="28"/>
                <w:szCs w:val="28"/>
                <w:lang w:val="uk-UA"/>
              </w:rPr>
              <w:t xml:space="preserve">4. Здатність вчитися і оволодівати сучасними знаннями. </w:t>
            </w:r>
          </w:p>
          <w:p w:rsidR="005C1497" w:rsidRPr="00F101D7" w:rsidRDefault="005C1497" w:rsidP="00490744">
            <w:pPr>
              <w:pStyle w:val="Default"/>
              <w:tabs>
                <w:tab w:val="left" w:pos="1290"/>
              </w:tabs>
              <w:ind w:left="36"/>
              <w:jc w:val="both"/>
              <w:rPr>
                <w:sz w:val="28"/>
                <w:szCs w:val="28"/>
                <w:lang w:val="uk-UA"/>
              </w:rPr>
            </w:pPr>
            <w:r w:rsidRPr="00F101D7">
              <w:rPr>
                <w:sz w:val="28"/>
                <w:szCs w:val="28"/>
                <w:lang w:val="uk-UA"/>
              </w:rPr>
              <w:t xml:space="preserve">5. Здатність до пошуку, оброблення та аналізу інформації з різних джерел. </w:t>
            </w:r>
          </w:p>
          <w:p w:rsidR="005C1497" w:rsidRPr="00F101D7" w:rsidRDefault="005C1497" w:rsidP="00490744">
            <w:pPr>
              <w:pStyle w:val="Default"/>
              <w:tabs>
                <w:tab w:val="left" w:pos="1290"/>
              </w:tabs>
              <w:ind w:left="36"/>
              <w:jc w:val="both"/>
              <w:rPr>
                <w:sz w:val="28"/>
                <w:szCs w:val="28"/>
                <w:lang w:val="uk-UA"/>
              </w:rPr>
            </w:pPr>
            <w:r w:rsidRPr="00F101D7">
              <w:rPr>
                <w:sz w:val="28"/>
                <w:szCs w:val="28"/>
                <w:lang w:val="uk-UA"/>
              </w:rPr>
              <w:t xml:space="preserve">6. Здатність до міжособистісної взаємодії. </w:t>
            </w:r>
          </w:p>
          <w:p w:rsidR="005C1497" w:rsidRPr="00F101D7" w:rsidRDefault="005C1497" w:rsidP="00490744">
            <w:pPr>
              <w:pStyle w:val="Default"/>
              <w:tabs>
                <w:tab w:val="left" w:pos="1290"/>
              </w:tabs>
              <w:ind w:left="36"/>
              <w:jc w:val="both"/>
              <w:rPr>
                <w:sz w:val="28"/>
                <w:szCs w:val="28"/>
                <w:lang w:val="uk-UA"/>
              </w:rPr>
            </w:pPr>
            <w:r w:rsidRPr="00F101D7">
              <w:rPr>
                <w:sz w:val="28"/>
                <w:szCs w:val="28"/>
                <w:lang w:val="uk-UA"/>
              </w:rPr>
              <w:t xml:space="preserve">7. Здатність приймати обґрунтовані рішення. </w:t>
            </w:r>
          </w:p>
          <w:p w:rsidR="005C1497" w:rsidRPr="00F101D7" w:rsidRDefault="005C1497" w:rsidP="00490744">
            <w:pPr>
              <w:pStyle w:val="Default"/>
              <w:tabs>
                <w:tab w:val="left" w:pos="1290"/>
              </w:tabs>
              <w:ind w:left="36"/>
              <w:jc w:val="both"/>
              <w:rPr>
                <w:sz w:val="28"/>
                <w:szCs w:val="28"/>
                <w:lang w:val="uk-UA"/>
              </w:rPr>
            </w:pPr>
            <w:r w:rsidRPr="00F101D7">
              <w:rPr>
                <w:sz w:val="28"/>
                <w:szCs w:val="28"/>
                <w:lang w:val="uk-UA"/>
              </w:rPr>
              <w:t>8. Здатність реалізувати свої права і обов’я</w:t>
            </w:r>
            <w:r w:rsidR="006A43F3" w:rsidRPr="00F101D7">
              <w:rPr>
                <w:sz w:val="28"/>
                <w:szCs w:val="28"/>
                <w:lang w:val="uk-UA"/>
              </w:rPr>
              <w:t>зк</w:t>
            </w:r>
            <w:r w:rsidRPr="00F101D7">
              <w:rPr>
                <w:sz w:val="28"/>
                <w:szCs w:val="28"/>
                <w:lang w:val="uk-UA"/>
              </w:rPr>
              <w:t xml:space="preserve">и як члена суспільства, усвідомлення цінності громадянського (вільного демократичного) суспільства та необхідності його сталого розвитку, верховенства права, прав і свобод людини і громадянина в Україні. </w:t>
            </w:r>
          </w:p>
          <w:p w:rsidR="005C1497" w:rsidRPr="00F101D7" w:rsidRDefault="005C1497" w:rsidP="00490744">
            <w:pPr>
              <w:pStyle w:val="Default"/>
              <w:tabs>
                <w:tab w:val="left" w:pos="1290"/>
              </w:tabs>
              <w:ind w:left="36"/>
              <w:jc w:val="both"/>
              <w:rPr>
                <w:sz w:val="28"/>
                <w:szCs w:val="28"/>
                <w:lang w:val="uk-UA"/>
              </w:rPr>
            </w:pPr>
            <w:r w:rsidRPr="00F101D7">
              <w:rPr>
                <w:sz w:val="28"/>
                <w:szCs w:val="28"/>
                <w:lang w:val="uk-UA"/>
              </w:rPr>
              <w:t xml:space="preserve">9.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5C1497" w:rsidRPr="00F101D7" w:rsidRDefault="005C1497" w:rsidP="00490744">
            <w:pPr>
              <w:pStyle w:val="Default"/>
              <w:tabs>
                <w:tab w:val="left" w:pos="330"/>
                <w:tab w:val="left" w:pos="371"/>
                <w:tab w:val="left" w:pos="1290"/>
              </w:tabs>
              <w:ind w:left="36"/>
              <w:jc w:val="both"/>
              <w:rPr>
                <w:sz w:val="28"/>
                <w:szCs w:val="28"/>
                <w:lang w:val="uk-UA"/>
              </w:rPr>
            </w:pPr>
            <w:r w:rsidRPr="00F101D7">
              <w:rPr>
                <w:sz w:val="28"/>
                <w:szCs w:val="28"/>
                <w:lang w:val="uk-UA"/>
              </w:rPr>
              <w:t>10. Усвідомлення рівних мо</w:t>
            </w:r>
            <w:r w:rsidR="00BD1A86" w:rsidRPr="00F101D7">
              <w:rPr>
                <w:sz w:val="28"/>
                <w:szCs w:val="28"/>
                <w:lang w:val="uk-UA"/>
              </w:rPr>
              <w:t>жливостей та гендерних проблем.</w:t>
            </w:r>
          </w:p>
          <w:p w:rsidR="00BD1A86" w:rsidRPr="00F101D7" w:rsidRDefault="00BD1A86" w:rsidP="00490744">
            <w:pPr>
              <w:pStyle w:val="Default"/>
              <w:tabs>
                <w:tab w:val="left" w:pos="330"/>
                <w:tab w:val="left" w:pos="371"/>
                <w:tab w:val="left" w:pos="1290"/>
              </w:tabs>
              <w:ind w:left="36"/>
              <w:jc w:val="both"/>
              <w:rPr>
                <w:sz w:val="28"/>
                <w:szCs w:val="28"/>
                <w:lang w:val="uk-UA"/>
              </w:rPr>
            </w:pPr>
            <w:r w:rsidRPr="00C2468B">
              <w:rPr>
                <w:sz w:val="28"/>
                <w:szCs w:val="28"/>
                <w:highlight w:val="cyan"/>
              </w:rPr>
              <w:t>11</w:t>
            </w:r>
            <w:r w:rsidR="00C2468B" w:rsidRPr="00C2468B">
              <w:rPr>
                <w:sz w:val="28"/>
                <w:szCs w:val="28"/>
                <w:highlight w:val="cyan"/>
                <w:lang w:val="uk-UA"/>
              </w:rPr>
              <w:t xml:space="preserve">. </w:t>
            </w:r>
            <w:r w:rsidRPr="00C2468B">
              <w:rPr>
                <w:sz w:val="28"/>
                <w:szCs w:val="28"/>
                <w:highlight w:val="cyan"/>
                <w:lang w:val="uk-UA"/>
              </w:rPr>
              <w:t xml:space="preserve">Здатність ухвалювати рішення та діяти, дотримуючись принципу неприпустимості корупції та будь-яких інших проявів </w:t>
            </w:r>
            <w:proofErr w:type="spellStart"/>
            <w:r w:rsidRPr="00C2468B">
              <w:rPr>
                <w:sz w:val="28"/>
                <w:szCs w:val="28"/>
                <w:highlight w:val="cyan"/>
                <w:lang w:val="uk-UA"/>
              </w:rPr>
              <w:t>недоброчесності</w:t>
            </w:r>
            <w:proofErr w:type="spellEnd"/>
            <w:r w:rsidRPr="00C2468B">
              <w:rPr>
                <w:sz w:val="28"/>
                <w:szCs w:val="28"/>
                <w:highlight w:val="cyan"/>
                <w:lang w:val="uk-UA"/>
              </w:rPr>
              <w:t>.</w:t>
            </w:r>
          </w:p>
        </w:tc>
      </w:tr>
      <w:tr w:rsidR="005C1497" w:rsidRPr="00F101D7" w:rsidTr="00490744">
        <w:trPr>
          <w:trHeight w:val="844"/>
        </w:trPr>
        <w:tc>
          <w:tcPr>
            <w:tcW w:w="3539" w:type="dxa"/>
          </w:tcPr>
          <w:p w:rsidR="005C1497" w:rsidRPr="00F101D7" w:rsidRDefault="005C1497" w:rsidP="00490744">
            <w:pPr>
              <w:pStyle w:val="Default"/>
              <w:rPr>
                <w:sz w:val="28"/>
                <w:szCs w:val="28"/>
                <w:lang w:val="uk-UA"/>
              </w:rPr>
            </w:pPr>
            <w:r w:rsidRPr="00F101D7">
              <w:rPr>
                <w:b/>
                <w:bCs/>
                <w:sz w:val="28"/>
                <w:szCs w:val="28"/>
                <w:lang w:val="uk-UA"/>
              </w:rPr>
              <w:t xml:space="preserve">Спеціальні (фахові, предметні) </w:t>
            </w:r>
          </w:p>
          <w:p w:rsidR="005C1497" w:rsidRPr="00F101D7" w:rsidRDefault="005C1497" w:rsidP="00490744">
            <w:pPr>
              <w:pStyle w:val="Default"/>
              <w:rPr>
                <w:sz w:val="28"/>
                <w:szCs w:val="28"/>
                <w:lang w:val="uk-UA"/>
              </w:rPr>
            </w:pPr>
            <w:r w:rsidRPr="00F101D7">
              <w:rPr>
                <w:b/>
                <w:bCs/>
                <w:sz w:val="28"/>
                <w:szCs w:val="28"/>
                <w:lang w:val="uk-UA"/>
              </w:rPr>
              <w:t xml:space="preserve">компетентності </w:t>
            </w:r>
          </w:p>
          <w:p w:rsidR="005C1497" w:rsidRPr="00F101D7" w:rsidRDefault="005C1497" w:rsidP="00490744">
            <w:pPr>
              <w:rPr>
                <w:sz w:val="28"/>
                <w:szCs w:val="28"/>
              </w:rPr>
            </w:pPr>
            <w:r w:rsidRPr="00F101D7">
              <w:rPr>
                <w:b/>
                <w:sz w:val="28"/>
                <w:szCs w:val="28"/>
              </w:rPr>
              <w:lastRenderedPageBreak/>
              <w:t>(CК)</w:t>
            </w:r>
          </w:p>
        </w:tc>
        <w:tc>
          <w:tcPr>
            <w:tcW w:w="5783" w:type="dxa"/>
            <w:shd w:val="clear" w:color="auto" w:fill="auto"/>
          </w:tcPr>
          <w:p w:rsidR="005C1497" w:rsidRPr="00F101D7" w:rsidRDefault="005C1497" w:rsidP="00490744">
            <w:pPr>
              <w:pStyle w:val="Default"/>
              <w:tabs>
                <w:tab w:val="left" w:pos="321"/>
              </w:tabs>
              <w:jc w:val="both"/>
              <w:rPr>
                <w:sz w:val="28"/>
                <w:szCs w:val="28"/>
                <w:lang w:val="uk-UA"/>
              </w:rPr>
            </w:pPr>
            <w:r w:rsidRPr="00F101D7">
              <w:rPr>
                <w:sz w:val="28"/>
                <w:szCs w:val="28"/>
                <w:lang w:val="uk-UA"/>
              </w:rPr>
              <w:lastRenderedPageBreak/>
              <w:t xml:space="preserve">1. Здатність критично осмислювати та застосовувати сучасні теорії, концепції, </w:t>
            </w:r>
            <w:r w:rsidRPr="00F101D7">
              <w:rPr>
                <w:sz w:val="28"/>
                <w:szCs w:val="28"/>
                <w:lang w:val="uk-UA"/>
              </w:rPr>
              <w:lastRenderedPageBreak/>
              <w:t xml:space="preserve">принципи, методи, методики та технології сфери громадського здоров’я. </w:t>
            </w:r>
          </w:p>
          <w:p w:rsidR="005C1497" w:rsidRPr="00F101D7" w:rsidRDefault="005C1497" w:rsidP="00490744">
            <w:pPr>
              <w:pStyle w:val="Default"/>
              <w:tabs>
                <w:tab w:val="left" w:pos="321"/>
              </w:tabs>
              <w:jc w:val="both"/>
              <w:rPr>
                <w:sz w:val="28"/>
                <w:szCs w:val="28"/>
                <w:lang w:val="uk-UA"/>
              </w:rPr>
            </w:pPr>
            <w:r w:rsidRPr="00F101D7">
              <w:rPr>
                <w:sz w:val="28"/>
                <w:szCs w:val="28"/>
                <w:lang w:val="uk-UA"/>
              </w:rPr>
              <w:t xml:space="preserve">2. Здатність здобувати нові знання у сфері громадського здоров’я та інтегрувати їх з уже наявними. </w:t>
            </w:r>
          </w:p>
          <w:p w:rsidR="005C1497" w:rsidRPr="00F101D7" w:rsidRDefault="005C1497" w:rsidP="00490744">
            <w:pPr>
              <w:pStyle w:val="Default"/>
              <w:tabs>
                <w:tab w:val="left" w:pos="321"/>
              </w:tabs>
              <w:jc w:val="both"/>
              <w:rPr>
                <w:sz w:val="28"/>
                <w:szCs w:val="28"/>
                <w:lang w:val="uk-UA"/>
              </w:rPr>
            </w:pPr>
            <w:r w:rsidRPr="00F101D7">
              <w:rPr>
                <w:sz w:val="28"/>
                <w:szCs w:val="28"/>
                <w:lang w:val="uk-UA"/>
              </w:rPr>
              <w:t xml:space="preserve">3. Здатність інтерпретувати результати досліджень у сфері громадського здоров’я, робити обґрунтовані висновки та надавати відповідні рекомендації. </w:t>
            </w:r>
          </w:p>
          <w:p w:rsidR="005C1497" w:rsidRPr="00F101D7" w:rsidRDefault="005C1497" w:rsidP="00490744">
            <w:pPr>
              <w:pStyle w:val="Default"/>
              <w:tabs>
                <w:tab w:val="left" w:pos="321"/>
              </w:tabs>
              <w:jc w:val="both"/>
              <w:rPr>
                <w:sz w:val="28"/>
                <w:szCs w:val="28"/>
                <w:lang w:val="uk-UA"/>
              </w:rPr>
            </w:pPr>
            <w:r w:rsidRPr="00F101D7">
              <w:rPr>
                <w:sz w:val="28"/>
                <w:szCs w:val="28"/>
                <w:lang w:val="uk-UA"/>
              </w:rPr>
              <w:t xml:space="preserve">4. Здатність оцінювати ризики виникнення та перебігу найбільш поширених захворювань та фактори, що на них впливають, а також оцінювати вплив різних детермінант на здоров'я населення. </w:t>
            </w:r>
          </w:p>
          <w:p w:rsidR="005C1497" w:rsidRPr="00F101D7" w:rsidRDefault="005C1497" w:rsidP="00490744">
            <w:pPr>
              <w:pStyle w:val="Default"/>
              <w:tabs>
                <w:tab w:val="left" w:pos="321"/>
              </w:tabs>
              <w:jc w:val="both"/>
              <w:rPr>
                <w:sz w:val="28"/>
                <w:szCs w:val="28"/>
                <w:lang w:val="uk-UA"/>
              </w:rPr>
            </w:pPr>
            <w:r w:rsidRPr="00F101D7">
              <w:rPr>
                <w:sz w:val="28"/>
                <w:szCs w:val="28"/>
                <w:lang w:val="uk-UA"/>
              </w:rPr>
              <w:t xml:space="preserve">5. Здатність використовувати у професійній діяльності сучасні теорії, методи соціальних наук та наук про здоров’я. </w:t>
            </w:r>
          </w:p>
          <w:p w:rsidR="005C1497" w:rsidRPr="00F101D7" w:rsidRDefault="005C1497" w:rsidP="00490744">
            <w:pPr>
              <w:pStyle w:val="Default"/>
              <w:tabs>
                <w:tab w:val="left" w:pos="321"/>
              </w:tabs>
              <w:jc w:val="both"/>
              <w:rPr>
                <w:sz w:val="28"/>
                <w:szCs w:val="28"/>
                <w:lang w:val="uk-UA"/>
              </w:rPr>
            </w:pPr>
            <w:r w:rsidRPr="00F101D7">
              <w:rPr>
                <w:sz w:val="28"/>
                <w:szCs w:val="28"/>
                <w:lang w:val="uk-UA"/>
              </w:rPr>
              <w:t xml:space="preserve">6. Здатність застосовувати основні принципи та методи епідеміологічної діагностики, епідеміологічного аналізу, нагляду за інфекційними та неінфекційними хворобами, в тому числі пов’язаними з наданням медичної допомоги. </w:t>
            </w:r>
          </w:p>
          <w:p w:rsidR="005C1497" w:rsidRPr="00F101D7" w:rsidRDefault="005C1497" w:rsidP="00490744">
            <w:pPr>
              <w:pStyle w:val="Default"/>
              <w:tabs>
                <w:tab w:val="left" w:pos="321"/>
              </w:tabs>
              <w:jc w:val="both"/>
              <w:rPr>
                <w:sz w:val="28"/>
                <w:szCs w:val="28"/>
                <w:lang w:val="uk-UA"/>
              </w:rPr>
            </w:pPr>
            <w:r w:rsidRPr="00F101D7">
              <w:rPr>
                <w:sz w:val="28"/>
                <w:szCs w:val="28"/>
                <w:lang w:val="uk-UA"/>
              </w:rPr>
              <w:t xml:space="preserve">7. Здатність проводити ефективну комунікацію у сфері громадського здоров’я з використанням сучасних каналів та технік комунікації. </w:t>
            </w:r>
          </w:p>
          <w:p w:rsidR="005C1497" w:rsidRPr="00F101D7" w:rsidRDefault="005C1497" w:rsidP="00490744">
            <w:pPr>
              <w:pStyle w:val="Default"/>
              <w:tabs>
                <w:tab w:val="left" w:pos="321"/>
              </w:tabs>
              <w:jc w:val="both"/>
              <w:rPr>
                <w:sz w:val="28"/>
                <w:szCs w:val="28"/>
                <w:lang w:val="uk-UA"/>
              </w:rPr>
            </w:pPr>
            <w:r w:rsidRPr="00F101D7">
              <w:rPr>
                <w:sz w:val="28"/>
                <w:szCs w:val="28"/>
                <w:lang w:val="uk-UA"/>
              </w:rPr>
              <w:t>8. Здатність формувати і вдо</w:t>
            </w:r>
            <w:r w:rsidR="00F60B03" w:rsidRPr="00F101D7">
              <w:rPr>
                <w:sz w:val="28"/>
                <w:szCs w:val="28"/>
                <w:lang w:val="uk-UA"/>
              </w:rPr>
              <w:t>сконалювати</w:t>
            </w:r>
            <w:r w:rsidRPr="00F101D7">
              <w:rPr>
                <w:sz w:val="28"/>
                <w:szCs w:val="28"/>
                <w:lang w:val="uk-UA"/>
              </w:rPr>
              <w:t xml:space="preserve"> у інших осіб спеціальні знання і навички у сфері громадського здоров’я. </w:t>
            </w:r>
          </w:p>
          <w:p w:rsidR="005C1497" w:rsidRPr="00F101D7" w:rsidRDefault="005C1497" w:rsidP="00490744">
            <w:pPr>
              <w:pStyle w:val="Default"/>
              <w:tabs>
                <w:tab w:val="left" w:pos="321"/>
              </w:tabs>
              <w:jc w:val="both"/>
              <w:rPr>
                <w:sz w:val="28"/>
                <w:szCs w:val="28"/>
                <w:lang w:val="uk-UA"/>
              </w:rPr>
            </w:pPr>
            <w:r w:rsidRPr="00F101D7">
              <w:rPr>
                <w:sz w:val="28"/>
                <w:szCs w:val="28"/>
                <w:lang w:val="uk-UA"/>
              </w:rPr>
              <w:t xml:space="preserve">9. Здатність застосовувати основні підходи та методи попередження і контролю фізичних, хімічних, біологічних, радіаційних та інших загроз для здоров’я і безпеки населення. </w:t>
            </w:r>
          </w:p>
          <w:p w:rsidR="005C1497" w:rsidRPr="00F101D7" w:rsidRDefault="005C1497" w:rsidP="00490744">
            <w:pPr>
              <w:pStyle w:val="Default"/>
              <w:tabs>
                <w:tab w:val="left" w:pos="321"/>
              </w:tabs>
              <w:jc w:val="both"/>
              <w:rPr>
                <w:sz w:val="28"/>
                <w:szCs w:val="28"/>
                <w:lang w:val="uk-UA"/>
              </w:rPr>
            </w:pPr>
            <w:r w:rsidRPr="00F101D7">
              <w:rPr>
                <w:sz w:val="28"/>
                <w:szCs w:val="28"/>
                <w:lang w:val="uk-UA"/>
              </w:rPr>
              <w:t xml:space="preserve">10. Здатність обґрунтовувати та планувати заходи з профілактики (первинної, вторинної та третинної) захворювань, захисту та зміцнення здоров’я населення, та сприяти їх реалізації на практиці. </w:t>
            </w:r>
          </w:p>
          <w:p w:rsidR="005C1497" w:rsidRPr="00F101D7" w:rsidRDefault="005C1497" w:rsidP="00490744">
            <w:pPr>
              <w:pStyle w:val="Default"/>
              <w:tabs>
                <w:tab w:val="left" w:pos="321"/>
              </w:tabs>
              <w:jc w:val="both"/>
              <w:rPr>
                <w:sz w:val="28"/>
                <w:szCs w:val="28"/>
                <w:lang w:val="uk-UA"/>
              </w:rPr>
            </w:pPr>
            <w:r w:rsidRPr="00F101D7">
              <w:rPr>
                <w:sz w:val="28"/>
                <w:szCs w:val="28"/>
                <w:lang w:val="uk-UA"/>
              </w:rPr>
              <w:t xml:space="preserve">11. Здатність враховувати комерційний та економічний контекст при управлінні проектами та відповідати за прийняті рішення. </w:t>
            </w:r>
          </w:p>
          <w:p w:rsidR="005C1497" w:rsidRPr="00F101D7" w:rsidRDefault="005C1497" w:rsidP="00490744">
            <w:pPr>
              <w:pStyle w:val="Default"/>
              <w:tabs>
                <w:tab w:val="left" w:pos="321"/>
              </w:tabs>
              <w:jc w:val="both"/>
              <w:rPr>
                <w:sz w:val="28"/>
                <w:szCs w:val="28"/>
                <w:lang w:val="uk-UA"/>
              </w:rPr>
            </w:pPr>
            <w:r w:rsidRPr="00F101D7">
              <w:rPr>
                <w:sz w:val="28"/>
                <w:szCs w:val="28"/>
                <w:lang w:val="uk-UA"/>
              </w:rPr>
              <w:t xml:space="preserve">12. Здатність використовувати на практиці системи моніторингу і оцінки ефективності </w:t>
            </w:r>
            <w:r w:rsidRPr="00F101D7">
              <w:rPr>
                <w:sz w:val="28"/>
                <w:szCs w:val="28"/>
                <w:lang w:val="uk-UA"/>
              </w:rPr>
              <w:lastRenderedPageBreak/>
              <w:t xml:space="preserve">інтервенцій, програм та політик в громадському здоров’ї. </w:t>
            </w:r>
          </w:p>
          <w:p w:rsidR="005C1497" w:rsidRPr="00F101D7" w:rsidRDefault="005C1497" w:rsidP="00490744">
            <w:pPr>
              <w:pStyle w:val="Default"/>
              <w:tabs>
                <w:tab w:val="left" w:pos="321"/>
              </w:tabs>
              <w:jc w:val="both"/>
              <w:rPr>
                <w:sz w:val="28"/>
                <w:szCs w:val="28"/>
                <w:lang w:val="uk-UA"/>
              </w:rPr>
            </w:pPr>
            <w:r w:rsidRPr="00F101D7">
              <w:rPr>
                <w:sz w:val="28"/>
                <w:szCs w:val="28"/>
                <w:lang w:val="uk-UA"/>
              </w:rPr>
              <w:t>13. Здатність впроваджувати, засновані на доказах стратегії, політики та інтервенції громадського здоров’я із залученням зацікавлених сторін.</w:t>
            </w:r>
          </w:p>
        </w:tc>
      </w:tr>
      <w:tr w:rsidR="005C1497" w:rsidRPr="00F101D7" w:rsidTr="00490744">
        <w:trPr>
          <w:trHeight w:val="253"/>
        </w:trPr>
        <w:tc>
          <w:tcPr>
            <w:tcW w:w="9322" w:type="dxa"/>
            <w:gridSpan w:val="2"/>
            <w:shd w:val="clear" w:color="auto" w:fill="D9D9D9" w:themeFill="background1" w:themeFillShade="D9"/>
          </w:tcPr>
          <w:p w:rsidR="005C1497" w:rsidRPr="00F101D7" w:rsidRDefault="001655B5" w:rsidP="00DF11EE">
            <w:pPr>
              <w:pStyle w:val="Default"/>
              <w:jc w:val="center"/>
              <w:rPr>
                <w:sz w:val="28"/>
                <w:szCs w:val="28"/>
                <w:lang w:val="uk-UA"/>
              </w:rPr>
            </w:pPr>
            <w:r w:rsidRPr="00F101D7">
              <w:rPr>
                <w:b/>
                <w:bCs/>
                <w:sz w:val="28"/>
                <w:szCs w:val="28"/>
                <w:lang w:val="uk-UA"/>
              </w:rPr>
              <w:lastRenderedPageBreak/>
              <w:t>2.</w:t>
            </w:r>
            <w:r w:rsidR="005C1497" w:rsidRPr="00F101D7">
              <w:rPr>
                <w:b/>
                <w:bCs/>
                <w:sz w:val="28"/>
                <w:szCs w:val="28"/>
                <w:lang w:val="uk-UA"/>
              </w:rPr>
              <w:t>7. Результати навчання</w:t>
            </w:r>
          </w:p>
        </w:tc>
      </w:tr>
      <w:tr w:rsidR="005C1497" w:rsidRPr="00F101D7" w:rsidTr="00F60B03">
        <w:trPr>
          <w:trHeight w:val="702"/>
        </w:trPr>
        <w:tc>
          <w:tcPr>
            <w:tcW w:w="9322" w:type="dxa"/>
            <w:gridSpan w:val="2"/>
            <w:vAlign w:val="center"/>
          </w:tcPr>
          <w:p w:rsidR="005C1497" w:rsidRPr="00F101D7" w:rsidRDefault="005C1497" w:rsidP="00490744">
            <w:pPr>
              <w:widowControl/>
              <w:jc w:val="both"/>
              <w:rPr>
                <w:rFonts w:eastAsiaTheme="minorHAnsi"/>
                <w:color w:val="000000"/>
                <w:sz w:val="28"/>
                <w:szCs w:val="28"/>
              </w:rPr>
            </w:pPr>
            <w:r w:rsidRPr="00F101D7">
              <w:rPr>
                <w:rFonts w:eastAsiaTheme="minorHAnsi"/>
                <w:color w:val="000000"/>
                <w:sz w:val="28"/>
                <w:szCs w:val="28"/>
              </w:rPr>
              <w:t xml:space="preserve">1. Володіти категоріальним та методологічним апаратом сфери громадського здоров’я, використовувати відповідні методи та інструменти у професійній діяльності. </w:t>
            </w:r>
          </w:p>
          <w:p w:rsidR="005C1497" w:rsidRPr="00F101D7" w:rsidRDefault="005C1497" w:rsidP="00490744">
            <w:pPr>
              <w:widowControl/>
              <w:jc w:val="both"/>
              <w:rPr>
                <w:rFonts w:eastAsiaTheme="minorHAnsi"/>
                <w:color w:val="000000"/>
                <w:sz w:val="28"/>
                <w:szCs w:val="28"/>
              </w:rPr>
            </w:pPr>
            <w:r w:rsidRPr="00F101D7">
              <w:rPr>
                <w:rFonts w:eastAsiaTheme="minorHAnsi"/>
                <w:color w:val="000000"/>
                <w:sz w:val="28"/>
                <w:szCs w:val="28"/>
              </w:rPr>
              <w:t xml:space="preserve">2. Критично осмислювати факти, аналізувати та узагальнювати інформацію у професійній сфері. </w:t>
            </w:r>
          </w:p>
          <w:p w:rsidR="005C1497" w:rsidRPr="00F101D7" w:rsidRDefault="005C1497" w:rsidP="00490744">
            <w:pPr>
              <w:widowControl/>
              <w:jc w:val="both"/>
              <w:rPr>
                <w:rFonts w:eastAsiaTheme="minorHAnsi"/>
                <w:color w:val="000000"/>
                <w:sz w:val="28"/>
                <w:szCs w:val="28"/>
              </w:rPr>
            </w:pPr>
            <w:r w:rsidRPr="00F101D7">
              <w:rPr>
                <w:rFonts w:eastAsiaTheme="minorHAnsi"/>
                <w:color w:val="000000"/>
                <w:sz w:val="28"/>
                <w:szCs w:val="28"/>
              </w:rPr>
              <w:t xml:space="preserve">3. Приймати ефективні рішення з урахуванням цілей, ресурсів, законодавчих обмежень. </w:t>
            </w:r>
          </w:p>
          <w:p w:rsidR="005C1497" w:rsidRPr="00F101D7" w:rsidRDefault="005C1497" w:rsidP="00490744">
            <w:pPr>
              <w:widowControl/>
              <w:jc w:val="both"/>
              <w:rPr>
                <w:rFonts w:eastAsiaTheme="minorHAnsi"/>
                <w:color w:val="000000"/>
                <w:sz w:val="28"/>
                <w:szCs w:val="28"/>
              </w:rPr>
            </w:pPr>
            <w:r w:rsidRPr="00F101D7">
              <w:rPr>
                <w:rFonts w:eastAsiaTheme="minorHAnsi"/>
                <w:color w:val="000000"/>
                <w:sz w:val="28"/>
                <w:szCs w:val="28"/>
              </w:rPr>
              <w:t xml:space="preserve">4. Вільно спілкуватися державною та англійською мовами усно і письмово з професійних питань. </w:t>
            </w:r>
          </w:p>
          <w:p w:rsidR="005C1497" w:rsidRPr="00F101D7" w:rsidRDefault="005C1497" w:rsidP="00490744">
            <w:pPr>
              <w:widowControl/>
              <w:jc w:val="both"/>
              <w:rPr>
                <w:rFonts w:eastAsiaTheme="minorHAnsi"/>
                <w:color w:val="000000"/>
                <w:sz w:val="28"/>
                <w:szCs w:val="28"/>
              </w:rPr>
            </w:pPr>
            <w:r w:rsidRPr="00F101D7">
              <w:rPr>
                <w:rFonts w:eastAsiaTheme="minorHAnsi"/>
                <w:color w:val="000000"/>
                <w:sz w:val="28"/>
                <w:szCs w:val="28"/>
              </w:rPr>
              <w:t xml:space="preserve">5. Знати та застосовувати основні методи підтримки здорового способу життя та рухової активності. </w:t>
            </w:r>
          </w:p>
          <w:p w:rsidR="005C1497" w:rsidRPr="00F101D7" w:rsidRDefault="005C1497" w:rsidP="00490744">
            <w:pPr>
              <w:widowControl/>
              <w:jc w:val="both"/>
              <w:rPr>
                <w:rFonts w:eastAsiaTheme="minorHAnsi"/>
                <w:color w:val="000000"/>
                <w:sz w:val="28"/>
                <w:szCs w:val="28"/>
              </w:rPr>
            </w:pPr>
            <w:r w:rsidRPr="00F101D7">
              <w:rPr>
                <w:rFonts w:eastAsiaTheme="minorHAnsi"/>
                <w:color w:val="000000"/>
                <w:sz w:val="28"/>
                <w:szCs w:val="28"/>
              </w:rPr>
              <w:t xml:space="preserve">6. Використовувати спеціалізоване програмне забезпечення, бази даних, інформаційно-комунікаційні технології для розв’язання складних задач у сфері громадського здоров’я. </w:t>
            </w:r>
          </w:p>
          <w:p w:rsidR="005C1497" w:rsidRPr="00F101D7" w:rsidRDefault="005C1497" w:rsidP="00490744">
            <w:pPr>
              <w:widowControl/>
              <w:jc w:val="both"/>
              <w:rPr>
                <w:rFonts w:eastAsiaTheme="minorHAnsi"/>
                <w:color w:val="000000"/>
                <w:sz w:val="28"/>
                <w:szCs w:val="28"/>
              </w:rPr>
            </w:pPr>
            <w:r w:rsidRPr="00F101D7">
              <w:rPr>
                <w:rFonts w:eastAsiaTheme="minorHAnsi"/>
                <w:color w:val="000000"/>
                <w:sz w:val="28"/>
                <w:szCs w:val="28"/>
              </w:rPr>
              <w:t xml:space="preserve">7. Використовувати теорії та методи соціальних наук, сучасні методи статистики, наук про здоров’я для визначення впливу різних детермінант на здоров’я населення. </w:t>
            </w:r>
          </w:p>
          <w:p w:rsidR="005C1497" w:rsidRPr="00F101D7" w:rsidRDefault="005C1497" w:rsidP="00490744">
            <w:pPr>
              <w:widowControl/>
              <w:jc w:val="both"/>
              <w:rPr>
                <w:rFonts w:eastAsiaTheme="minorHAnsi"/>
                <w:color w:val="000000"/>
                <w:sz w:val="28"/>
                <w:szCs w:val="28"/>
              </w:rPr>
            </w:pPr>
            <w:r w:rsidRPr="00F101D7">
              <w:rPr>
                <w:rFonts w:eastAsiaTheme="minorHAnsi"/>
                <w:color w:val="000000"/>
                <w:sz w:val="28"/>
                <w:szCs w:val="28"/>
              </w:rPr>
              <w:t xml:space="preserve">8. Збирати, оцінювати та аналізувати дані щодо громадського здоров’я, зокрема, результати лабораторних досліджень, демографічні та епідеміологічні показники та здійснювати епіднагляд. </w:t>
            </w:r>
          </w:p>
          <w:p w:rsidR="005C1497" w:rsidRPr="00F101D7" w:rsidRDefault="005C1497" w:rsidP="00490744">
            <w:pPr>
              <w:widowControl/>
              <w:jc w:val="both"/>
              <w:rPr>
                <w:rFonts w:eastAsiaTheme="minorHAnsi"/>
                <w:color w:val="000000"/>
                <w:sz w:val="28"/>
                <w:szCs w:val="28"/>
              </w:rPr>
            </w:pPr>
            <w:r w:rsidRPr="00F101D7">
              <w:rPr>
                <w:rFonts w:eastAsiaTheme="minorHAnsi"/>
                <w:color w:val="000000"/>
                <w:sz w:val="28"/>
                <w:szCs w:val="28"/>
              </w:rPr>
              <w:t xml:space="preserve">9. Планувати і здійснювати прикладні дослідження у сфері громадського здоров’я, аналізувати їх результати, обґрунтовувати висновки. </w:t>
            </w:r>
          </w:p>
          <w:p w:rsidR="005C1497" w:rsidRPr="00F101D7" w:rsidRDefault="005C1497" w:rsidP="00490744">
            <w:pPr>
              <w:widowControl/>
              <w:tabs>
                <w:tab w:val="left" w:pos="1222"/>
              </w:tabs>
              <w:jc w:val="both"/>
              <w:rPr>
                <w:rFonts w:eastAsiaTheme="minorHAnsi"/>
                <w:color w:val="000000"/>
                <w:sz w:val="28"/>
                <w:szCs w:val="28"/>
              </w:rPr>
            </w:pPr>
            <w:r w:rsidRPr="00F101D7">
              <w:rPr>
                <w:rFonts w:eastAsiaTheme="minorHAnsi"/>
                <w:color w:val="000000"/>
                <w:sz w:val="28"/>
                <w:szCs w:val="28"/>
              </w:rPr>
              <w:t xml:space="preserve">10. Планувати та здійснювати заходи з попередження і контролю фізичних, хімічних, біологічних, радіаційних та інших загроз для здоров’я і безпеки населення. </w:t>
            </w:r>
          </w:p>
          <w:p w:rsidR="005C1497" w:rsidRPr="00F101D7" w:rsidRDefault="005C1497" w:rsidP="00490744">
            <w:pPr>
              <w:widowControl/>
              <w:tabs>
                <w:tab w:val="left" w:pos="1222"/>
              </w:tabs>
              <w:jc w:val="both"/>
              <w:rPr>
                <w:rFonts w:eastAsiaTheme="minorHAnsi"/>
                <w:color w:val="000000"/>
                <w:sz w:val="28"/>
                <w:szCs w:val="28"/>
              </w:rPr>
            </w:pPr>
            <w:r w:rsidRPr="00F101D7">
              <w:rPr>
                <w:rFonts w:eastAsiaTheme="minorHAnsi"/>
                <w:color w:val="000000"/>
                <w:sz w:val="28"/>
                <w:szCs w:val="28"/>
              </w:rPr>
              <w:t xml:space="preserve">11. Розуміти принципи розробки та впровадження, планувати та здійснювати заходи з профілактики (первинної, вторинної та третинної) захворювань, а також заходи спрямовані на захист та зміцнення здоров’я населення. </w:t>
            </w:r>
          </w:p>
          <w:p w:rsidR="005C1497" w:rsidRPr="00F101D7" w:rsidRDefault="005C1497" w:rsidP="00490744">
            <w:pPr>
              <w:widowControl/>
              <w:tabs>
                <w:tab w:val="left" w:pos="1222"/>
              </w:tabs>
              <w:jc w:val="both"/>
              <w:rPr>
                <w:rFonts w:eastAsiaTheme="minorHAnsi"/>
                <w:color w:val="000000"/>
                <w:sz w:val="28"/>
                <w:szCs w:val="28"/>
              </w:rPr>
            </w:pPr>
            <w:r w:rsidRPr="00F101D7">
              <w:rPr>
                <w:rFonts w:eastAsiaTheme="minorHAnsi"/>
                <w:color w:val="000000"/>
                <w:sz w:val="28"/>
                <w:szCs w:val="28"/>
              </w:rPr>
              <w:t xml:space="preserve">12. Розуміти принципи розробки та використовувати у професійній діяльності системи моніторингу і оцінки ефективності інтервенцій, програм та політик в громадському здоров’ї. </w:t>
            </w:r>
          </w:p>
          <w:p w:rsidR="005C1497" w:rsidRPr="00F101D7" w:rsidRDefault="005C1497" w:rsidP="00490744">
            <w:pPr>
              <w:widowControl/>
              <w:tabs>
                <w:tab w:val="left" w:pos="1222"/>
              </w:tabs>
              <w:jc w:val="both"/>
              <w:rPr>
                <w:rFonts w:eastAsiaTheme="minorHAnsi"/>
                <w:color w:val="000000"/>
                <w:sz w:val="28"/>
                <w:szCs w:val="28"/>
              </w:rPr>
            </w:pPr>
            <w:r w:rsidRPr="00F101D7">
              <w:rPr>
                <w:rFonts w:eastAsiaTheme="minorHAnsi"/>
                <w:color w:val="000000"/>
                <w:sz w:val="28"/>
                <w:szCs w:val="28"/>
              </w:rPr>
              <w:t xml:space="preserve">13. Брати участь у розробці стратегій, політик та заходів з громадського здоров’я, здійснювати ефективну комунікацію у сфері громадського здоров’я з використанням різних каналів та технік комунікації з метою донесення ідей, рішень та власного досвіду до фахівців і нефахівців. </w:t>
            </w:r>
          </w:p>
          <w:p w:rsidR="007E2E46" w:rsidRDefault="005C1497" w:rsidP="00490744">
            <w:pPr>
              <w:widowControl/>
              <w:tabs>
                <w:tab w:val="left" w:pos="1222"/>
              </w:tabs>
              <w:jc w:val="both"/>
              <w:rPr>
                <w:rFonts w:eastAsiaTheme="minorHAnsi"/>
                <w:color w:val="000000"/>
                <w:sz w:val="28"/>
                <w:szCs w:val="28"/>
              </w:rPr>
            </w:pPr>
            <w:r w:rsidRPr="00F101D7">
              <w:rPr>
                <w:rFonts w:eastAsiaTheme="minorHAnsi"/>
                <w:color w:val="000000"/>
                <w:sz w:val="28"/>
                <w:szCs w:val="28"/>
              </w:rPr>
              <w:lastRenderedPageBreak/>
              <w:t>14. Оцінювати ефективність програм і послуг сфери громадського здоров’я, спрямованих на</w:t>
            </w:r>
            <w:r w:rsidR="00C2468B">
              <w:rPr>
                <w:rFonts w:eastAsiaTheme="minorHAnsi"/>
                <w:color w:val="000000"/>
                <w:sz w:val="28"/>
                <w:szCs w:val="28"/>
              </w:rPr>
              <w:t xml:space="preserve"> поліпшення здоров’я населення.</w:t>
            </w:r>
          </w:p>
          <w:p w:rsidR="00C2468B" w:rsidRPr="00F101D7" w:rsidRDefault="00C2468B" w:rsidP="00490744">
            <w:pPr>
              <w:widowControl/>
              <w:tabs>
                <w:tab w:val="left" w:pos="1222"/>
              </w:tabs>
              <w:jc w:val="both"/>
              <w:rPr>
                <w:rFonts w:eastAsiaTheme="minorHAnsi"/>
                <w:color w:val="000000"/>
                <w:sz w:val="28"/>
                <w:szCs w:val="28"/>
              </w:rPr>
            </w:pPr>
            <w:r w:rsidRPr="00C2468B">
              <w:rPr>
                <w:rFonts w:eastAsiaTheme="minorHAnsi"/>
                <w:color w:val="000000"/>
                <w:sz w:val="28"/>
                <w:szCs w:val="28"/>
                <w:highlight w:val="green"/>
              </w:rPr>
              <w:t>15. Знати основи запобігання корупції, суспільної та академічної доброчесності на рівні, необхідному для формування нетерпимості до корупції та проявів недоброчесної поведінки серед здобувачів освіти та вміти застосовувати їх в професійній діяльності</w:t>
            </w:r>
            <w:r>
              <w:rPr>
                <w:rFonts w:eastAsiaTheme="minorHAnsi"/>
                <w:color w:val="000000"/>
                <w:sz w:val="28"/>
                <w:szCs w:val="28"/>
              </w:rPr>
              <w:t>.</w:t>
            </w:r>
          </w:p>
        </w:tc>
      </w:tr>
      <w:tr w:rsidR="005C1497" w:rsidRPr="00F101D7" w:rsidTr="00490744">
        <w:trPr>
          <w:trHeight w:val="419"/>
        </w:trPr>
        <w:tc>
          <w:tcPr>
            <w:tcW w:w="9322" w:type="dxa"/>
            <w:gridSpan w:val="2"/>
            <w:shd w:val="clear" w:color="auto" w:fill="D9D9D9" w:themeFill="background1" w:themeFillShade="D9"/>
          </w:tcPr>
          <w:p w:rsidR="005C1497" w:rsidRPr="00F101D7" w:rsidRDefault="001655B5" w:rsidP="00490744">
            <w:pPr>
              <w:pStyle w:val="Default"/>
              <w:jc w:val="center"/>
              <w:rPr>
                <w:sz w:val="28"/>
                <w:szCs w:val="28"/>
                <w:lang w:val="uk-UA"/>
              </w:rPr>
            </w:pPr>
            <w:r w:rsidRPr="00F101D7">
              <w:rPr>
                <w:b/>
                <w:sz w:val="28"/>
                <w:szCs w:val="28"/>
                <w:lang w:val="uk-UA"/>
              </w:rPr>
              <w:lastRenderedPageBreak/>
              <w:t>2.</w:t>
            </w:r>
            <w:r w:rsidR="005C1497" w:rsidRPr="00F101D7">
              <w:rPr>
                <w:b/>
                <w:sz w:val="28"/>
                <w:szCs w:val="28"/>
                <w:lang w:val="uk-UA"/>
              </w:rPr>
              <w:t>8. Ресурсне забезпечення реалізації програми</w:t>
            </w:r>
          </w:p>
        </w:tc>
      </w:tr>
      <w:tr w:rsidR="005C1497" w:rsidRPr="00F101D7" w:rsidTr="00490744">
        <w:trPr>
          <w:trHeight w:val="844"/>
        </w:trPr>
        <w:tc>
          <w:tcPr>
            <w:tcW w:w="3539" w:type="dxa"/>
          </w:tcPr>
          <w:p w:rsidR="005C1497" w:rsidRPr="00F101D7" w:rsidRDefault="005C1497" w:rsidP="00490744">
            <w:pPr>
              <w:pStyle w:val="Default"/>
              <w:rPr>
                <w:sz w:val="28"/>
                <w:szCs w:val="28"/>
                <w:lang w:val="uk-UA"/>
              </w:rPr>
            </w:pPr>
            <w:r w:rsidRPr="00F101D7">
              <w:rPr>
                <w:b/>
                <w:bCs/>
                <w:sz w:val="28"/>
                <w:szCs w:val="28"/>
                <w:lang w:val="uk-UA"/>
              </w:rPr>
              <w:t xml:space="preserve">Кадрове забезпечення </w:t>
            </w:r>
          </w:p>
        </w:tc>
        <w:tc>
          <w:tcPr>
            <w:tcW w:w="5783" w:type="dxa"/>
            <w:shd w:val="clear" w:color="auto" w:fill="auto"/>
          </w:tcPr>
          <w:p w:rsidR="005C1497" w:rsidRPr="00F101D7" w:rsidRDefault="005C1497" w:rsidP="007E2E46">
            <w:pPr>
              <w:pStyle w:val="Default"/>
              <w:ind w:firstLine="319"/>
              <w:jc w:val="both"/>
              <w:rPr>
                <w:sz w:val="28"/>
                <w:szCs w:val="28"/>
                <w:lang w:val="uk-UA"/>
              </w:rPr>
            </w:pPr>
            <w:r w:rsidRPr="00F101D7">
              <w:rPr>
                <w:sz w:val="28"/>
                <w:szCs w:val="28"/>
                <w:lang w:val="uk-UA"/>
              </w:rPr>
              <w:t>Науково-педагогічні працівники</w:t>
            </w:r>
            <w:r w:rsidRPr="00F101D7">
              <w:rPr>
                <w:rFonts w:ascii="Arial" w:hAnsi="Arial" w:cs="Arial"/>
                <w:sz w:val="28"/>
                <w:szCs w:val="28"/>
                <w:lang w:val="uk-UA"/>
              </w:rPr>
              <w:t xml:space="preserve">, </w:t>
            </w:r>
            <w:r w:rsidRPr="00F101D7">
              <w:rPr>
                <w:sz w:val="28"/>
                <w:szCs w:val="28"/>
                <w:lang w:val="uk-UA"/>
              </w:rPr>
              <w:t>які здійснюють освітній процес з реалізації програми, відповідають кадровим вимогам, що передбачені Ліцензійними умовами провадження освітньої діяльності.</w:t>
            </w:r>
          </w:p>
        </w:tc>
      </w:tr>
      <w:tr w:rsidR="005C1497" w:rsidRPr="00F101D7" w:rsidTr="00490744">
        <w:trPr>
          <w:trHeight w:val="844"/>
        </w:trPr>
        <w:tc>
          <w:tcPr>
            <w:tcW w:w="3539" w:type="dxa"/>
          </w:tcPr>
          <w:p w:rsidR="005C1497" w:rsidRPr="00F101D7" w:rsidRDefault="005C1497" w:rsidP="00490744">
            <w:pPr>
              <w:pStyle w:val="Default"/>
              <w:rPr>
                <w:sz w:val="28"/>
                <w:szCs w:val="28"/>
                <w:lang w:val="uk-UA"/>
              </w:rPr>
            </w:pPr>
            <w:r w:rsidRPr="00F101D7">
              <w:rPr>
                <w:b/>
                <w:bCs/>
                <w:sz w:val="28"/>
                <w:szCs w:val="28"/>
                <w:lang w:val="uk-UA"/>
              </w:rPr>
              <w:t xml:space="preserve">Матеріально-технічне забезпечення </w:t>
            </w:r>
          </w:p>
        </w:tc>
        <w:tc>
          <w:tcPr>
            <w:tcW w:w="5783" w:type="dxa"/>
            <w:shd w:val="clear" w:color="auto" w:fill="auto"/>
          </w:tcPr>
          <w:p w:rsidR="005C1497" w:rsidRPr="00F101D7" w:rsidRDefault="005C1497" w:rsidP="007E2E46">
            <w:pPr>
              <w:pStyle w:val="Default"/>
              <w:ind w:firstLine="319"/>
              <w:jc w:val="both"/>
              <w:rPr>
                <w:sz w:val="28"/>
                <w:szCs w:val="28"/>
                <w:lang w:val="uk-UA"/>
              </w:rPr>
            </w:pPr>
            <w:r w:rsidRPr="00F101D7">
              <w:rPr>
                <w:sz w:val="28"/>
                <w:szCs w:val="28"/>
                <w:lang w:val="uk-UA"/>
              </w:rPr>
              <w:t xml:space="preserve">Площа навчальних приміщень для здійснення освітнього процесу з реалізації програми, рівень забезпеченості їх комп’ютерними робочими місцями та мультимедійним обладнанням, соціально-побутова інфраструктура відповідають вимогам, передбаченим Ліцензійними умовами провадження освітньої діяльності. </w:t>
            </w:r>
          </w:p>
        </w:tc>
      </w:tr>
      <w:tr w:rsidR="005C1497" w:rsidRPr="00F101D7" w:rsidTr="00490744">
        <w:trPr>
          <w:trHeight w:val="844"/>
        </w:trPr>
        <w:tc>
          <w:tcPr>
            <w:tcW w:w="3539" w:type="dxa"/>
          </w:tcPr>
          <w:p w:rsidR="005C1497" w:rsidRPr="00F101D7" w:rsidRDefault="005C1497" w:rsidP="00490744">
            <w:pPr>
              <w:pStyle w:val="Default"/>
              <w:rPr>
                <w:sz w:val="28"/>
                <w:szCs w:val="28"/>
                <w:lang w:val="uk-UA"/>
              </w:rPr>
            </w:pPr>
            <w:r w:rsidRPr="00F101D7">
              <w:rPr>
                <w:b/>
                <w:bCs/>
                <w:sz w:val="28"/>
                <w:szCs w:val="28"/>
                <w:lang w:val="uk-UA"/>
              </w:rPr>
              <w:t xml:space="preserve">Інформаційне та навчально-методичне забезпечення </w:t>
            </w:r>
          </w:p>
        </w:tc>
        <w:tc>
          <w:tcPr>
            <w:tcW w:w="5783" w:type="dxa"/>
            <w:shd w:val="clear" w:color="auto" w:fill="auto"/>
          </w:tcPr>
          <w:p w:rsidR="005C1497" w:rsidRPr="00C2468B" w:rsidRDefault="005C1497" w:rsidP="007E2E46">
            <w:pPr>
              <w:pStyle w:val="Default"/>
              <w:ind w:firstLine="319"/>
              <w:jc w:val="both"/>
              <w:rPr>
                <w:sz w:val="28"/>
                <w:szCs w:val="28"/>
                <w:lang w:val="uk-UA"/>
              </w:rPr>
            </w:pPr>
            <w:r w:rsidRPr="00C2468B">
              <w:rPr>
                <w:sz w:val="28"/>
                <w:szCs w:val="28"/>
                <w:lang w:val="uk-UA"/>
              </w:rPr>
              <w:t xml:space="preserve">Інформаційне забезпечення: </w:t>
            </w:r>
          </w:p>
          <w:p w:rsidR="005C1497" w:rsidRPr="00C2468B" w:rsidRDefault="00C2468B" w:rsidP="007E2E46">
            <w:pPr>
              <w:pStyle w:val="Default"/>
              <w:ind w:firstLine="319"/>
              <w:jc w:val="both"/>
              <w:rPr>
                <w:sz w:val="28"/>
                <w:szCs w:val="28"/>
                <w:lang w:val="uk-UA"/>
              </w:rPr>
            </w:pPr>
            <w:r w:rsidRPr="00C2468B">
              <w:rPr>
                <w:sz w:val="28"/>
                <w:szCs w:val="28"/>
                <w:highlight w:val="green"/>
                <w:lang w:val="uk-UA"/>
              </w:rPr>
              <w:t>три</w:t>
            </w:r>
            <w:r w:rsidR="005C1497" w:rsidRPr="00C2468B">
              <w:rPr>
                <w:sz w:val="28"/>
                <w:szCs w:val="28"/>
                <w:lang w:val="uk-UA"/>
              </w:rPr>
              <w:t xml:space="preserve"> вітчизняних та закордонних фахових періодичних видань відповідного або спорідненого спеціальності профілю у бібліотеці університету; </w:t>
            </w:r>
          </w:p>
          <w:p w:rsidR="005C1497" w:rsidRPr="00C2468B" w:rsidRDefault="005C1497" w:rsidP="007E2E46">
            <w:pPr>
              <w:pStyle w:val="Default"/>
              <w:ind w:firstLine="319"/>
              <w:jc w:val="both"/>
              <w:rPr>
                <w:sz w:val="28"/>
                <w:szCs w:val="28"/>
                <w:lang w:val="uk-UA"/>
              </w:rPr>
            </w:pPr>
            <w:r w:rsidRPr="00C2468B">
              <w:rPr>
                <w:sz w:val="28"/>
                <w:szCs w:val="28"/>
                <w:lang w:val="uk-UA"/>
              </w:rPr>
              <w:t xml:space="preserve">доступ до баз даних періодичних наукових видань англійською мовою відповідного або спорідненого спеціальності профілю; </w:t>
            </w:r>
          </w:p>
          <w:p w:rsidR="005C1497" w:rsidRPr="00C2468B" w:rsidRDefault="005C1497" w:rsidP="007E2E46">
            <w:pPr>
              <w:pStyle w:val="Default"/>
              <w:ind w:firstLine="319"/>
              <w:jc w:val="both"/>
              <w:rPr>
                <w:sz w:val="28"/>
                <w:szCs w:val="28"/>
                <w:lang w:val="uk-UA"/>
              </w:rPr>
            </w:pPr>
            <w:r w:rsidRPr="00C2468B">
              <w:rPr>
                <w:sz w:val="28"/>
                <w:szCs w:val="28"/>
                <w:lang w:val="uk-UA"/>
              </w:rPr>
              <w:t xml:space="preserve">офіційний веб-сайт університету: </w:t>
            </w:r>
            <w:hyperlink r:id="rId9" w:history="1">
              <w:r w:rsidRPr="00C2468B">
                <w:rPr>
                  <w:rStyle w:val="ae"/>
                  <w:sz w:val="28"/>
                  <w:szCs w:val="28"/>
                  <w:lang w:val="uk-UA"/>
                </w:rPr>
                <w:t>https://uni-sport.edu.ua</w:t>
              </w:r>
            </w:hyperlink>
            <w:r w:rsidRPr="00C2468B">
              <w:rPr>
                <w:sz w:val="28"/>
                <w:szCs w:val="28"/>
                <w:lang w:val="uk-UA"/>
              </w:rPr>
              <w:t>;</w:t>
            </w:r>
          </w:p>
          <w:p w:rsidR="005C1497" w:rsidRPr="00C2468B" w:rsidRDefault="005C1497" w:rsidP="007E2E46">
            <w:pPr>
              <w:pStyle w:val="Default"/>
              <w:ind w:firstLine="319"/>
              <w:jc w:val="both"/>
              <w:rPr>
                <w:sz w:val="28"/>
                <w:szCs w:val="28"/>
                <w:lang w:val="uk-UA"/>
              </w:rPr>
            </w:pPr>
            <w:r w:rsidRPr="00C2468B">
              <w:rPr>
                <w:sz w:val="28"/>
                <w:szCs w:val="28"/>
                <w:lang w:val="uk-UA"/>
              </w:rPr>
              <w:t xml:space="preserve">сторінка на офіційному веб-сайті університету англійською мовою: </w:t>
            </w:r>
            <w:hyperlink r:id="rId10" w:history="1">
              <w:r w:rsidR="00C2468B" w:rsidRPr="00C2468B">
                <w:rPr>
                  <w:rStyle w:val="ae"/>
                  <w:sz w:val="28"/>
                  <w:szCs w:val="28"/>
                  <w:lang w:val="uk-UA"/>
                </w:rPr>
                <w:t>https://uni-sport.edu.ua/content/national-university-ukraine-physical-education-and-sport</w:t>
              </w:r>
            </w:hyperlink>
            <w:r w:rsidRPr="00C2468B">
              <w:rPr>
                <w:sz w:val="28"/>
                <w:szCs w:val="28"/>
                <w:lang w:val="uk-UA"/>
              </w:rPr>
              <w:t>;</w:t>
            </w:r>
          </w:p>
          <w:p w:rsidR="00C2468B" w:rsidRPr="00C2468B" w:rsidRDefault="00C2468B" w:rsidP="00C2468B">
            <w:pPr>
              <w:pStyle w:val="Default"/>
              <w:ind w:firstLine="319"/>
              <w:jc w:val="both"/>
              <w:rPr>
                <w:bCs/>
                <w:sz w:val="28"/>
                <w:szCs w:val="28"/>
                <w:highlight w:val="green"/>
                <w:lang w:val="uk-UA"/>
              </w:rPr>
            </w:pPr>
            <w:r w:rsidRPr="00C2468B">
              <w:rPr>
                <w:bCs/>
                <w:sz w:val="28"/>
                <w:szCs w:val="28"/>
                <w:highlight w:val="green"/>
                <w:lang w:val="uk-UA"/>
              </w:rPr>
              <w:t>цифрові та хмарні сервіси, доступні в Університеті;</w:t>
            </w:r>
          </w:p>
          <w:p w:rsidR="00C2468B" w:rsidRPr="00C2468B" w:rsidRDefault="00C2468B" w:rsidP="00C2468B">
            <w:pPr>
              <w:pStyle w:val="Default"/>
              <w:ind w:firstLine="319"/>
              <w:jc w:val="both"/>
              <w:rPr>
                <w:bCs/>
                <w:sz w:val="28"/>
                <w:szCs w:val="28"/>
                <w:highlight w:val="green"/>
                <w:lang w:val="uk-UA"/>
              </w:rPr>
            </w:pPr>
            <w:r w:rsidRPr="00C2468B">
              <w:rPr>
                <w:bCs/>
                <w:sz w:val="28"/>
                <w:szCs w:val="28"/>
                <w:highlight w:val="green"/>
                <w:lang w:val="uk-UA"/>
              </w:rPr>
              <w:t xml:space="preserve">система електронного навчання на платформі </w:t>
            </w:r>
            <w:proofErr w:type="spellStart"/>
            <w:r w:rsidRPr="00C2468B">
              <w:rPr>
                <w:bCs/>
                <w:sz w:val="28"/>
                <w:szCs w:val="28"/>
                <w:highlight w:val="green"/>
                <w:lang w:val="uk-UA"/>
              </w:rPr>
              <w:t>Moodle</w:t>
            </w:r>
            <w:proofErr w:type="spellEnd"/>
            <w:r w:rsidRPr="00C2468B">
              <w:rPr>
                <w:bCs/>
                <w:sz w:val="28"/>
                <w:szCs w:val="28"/>
                <w:highlight w:val="green"/>
                <w:lang w:val="uk-UA"/>
              </w:rPr>
              <w:t xml:space="preserve"> НУФВСУ, наявний мобільний додаток;</w:t>
            </w:r>
          </w:p>
          <w:p w:rsidR="00C2468B" w:rsidRPr="00C2468B" w:rsidRDefault="00C2468B" w:rsidP="00C2468B">
            <w:pPr>
              <w:pStyle w:val="Default"/>
              <w:ind w:firstLine="319"/>
              <w:jc w:val="both"/>
              <w:rPr>
                <w:bCs/>
                <w:sz w:val="28"/>
                <w:szCs w:val="28"/>
                <w:highlight w:val="green"/>
                <w:lang w:val="uk-UA"/>
              </w:rPr>
            </w:pPr>
            <w:r w:rsidRPr="00C2468B">
              <w:rPr>
                <w:bCs/>
                <w:sz w:val="28"/>
                <w:szCs w:val="28"/>
                <w:highlight w:val="green"/>
                <w:lang w:val="uk-UA"/>
              </w:rPr>
              <w:t>електронний деканат;</w:t>
            </w:r>
          </w:p>
          <w:p w:rsidR="005C1497" w:rsidRPr="00C2468B" w:rsidRDefault="00C2468B" w:rsidP="00C2468B">
            <w:pPr>
              <w:pStyle w:val="Default"/>
              <w:ind w:firstLine="319"/>
              <w:jc w:val="both"/>
              <w:rPr>
                <w:sz w:val="28"/>
                <w:szCs w:val="28"/>
                <w:lang w:val="uk-UA"/>
              </w:rPr>
            </w:pPr>
            <w:r w:rsidRPr="00C2468B">
              <w:rPr>
                <w:bCs/>
                <w:sz w:val="28"/>
                <w:szCs w:val="28"/>
                <w:highlight w:val="green"/>
                <w:lang w:val="uk-UA"/>
              </w:rPr>
              <w:t xml:space="preserve">інституційний </w:t>
            </w:r>
            <w:proofErr w:type="spellStart"/>
            <w:r w:rsidRPr="00C2468B">
              <w:rPr>
                <w:bCs/>
                <w:sz w:val="28"/>
                <w:szCs w:val="28"/>
                <w:highlight w:val="green"/>
                <w:lang w:val="uk-UA"/>
              </w:rPr>
              <w:t>репозитарій</w:t>
            </w:r>
            <w:proofErr w:type="spellEnd"/>
            <w:r w:rsidRPr="00C2468B">
              <w:rPr>
                <w:bCs/>
                <w:sz w:val="28"/>
                <w:szCs w:val="28"/>
                <w:highlight w:val="green"/>
                <w:lang w:val="uk-UA"/>
              </w:rPr>
              <w:t xml:space="preserve"> Національного університету фізичного виховання і спорту України з доступом до інформаційних, навчальних, освітніх джерел, каталогу </w:t>
            </w:r>
            <w:r w:rsidRPr="00C2468B">
              <w:rPr>
                <w:bCs/>
                <w:sz w:val="28"/>
                <w:szCs w:val="28"/>
                <w:highlight w:val="green"/>
                <w:lang w:val="uk-UA"/>
              </w:rPr>
              <w:lastRenderedPageBreak/>
              <w:t xml:space="preserve">кваліфікаційних робіт </w:t>
            </w:r>
            <w:r w:rsidRPr="00C2468B">
              <w:rPr>
                <w:b/>
                <w:sz w:val="28"/>
                <w:szCs w:val="28"/>
                <w:highlight w:val="green"/>
                <w:lang w:val="uk-UA"/>
              </w:rPr>
              <w:t xml:space="preserve"> </w:t>
            </w:r>
            <w:hyperlink r:id="rId11" w:history="1">
              <w:r w:rsidRPr="00C2468B">
                <w:rPr>
                  <w:rStyle w:val="ae"/>
                  <w:bCs/>
                  <w:sz w:val="28"/>
                  <w:szCs w:val="28"/>
                  <w:highlight w:val="green"/>
                  <w:lang w:val="uk-UA"/>
                </w:rPr>
                <w:t>https://reposit.uni-sport.edu.ua/</w:t>
              </w:r>
            </w:hyperlink>
          </w:p>
          <w:p w:rsidR="005C1497" w:rsidRPr="00C2468B" w:rsidRDefault="005C1497" w:rsidP="007E2E46">
            <w:pPr>
              <w:pStyle w:val="Default"/>
              <w:ind w:firstLine="319"/>
              <w:jc w:val="both"/>
              <w:rPr>
                <w:sz w:val="28"/>
                <w:szCs w:val="28"/>
                <w:lang w:val="uk-UA"/>
              </w:rPr>
            </w:pPr>
            <w:r w:rsidRPr="00C2468B">
              <w:rPr>
                <w:sz w:val="28"/>
                <w:szCs w:val="28"/>
                <w:lang w:val="uk-UA"/>
              </w:rPr>
              <w:t xml:space="preserve">Навчально-методичне забезпечення: </w:t>
            </w:r>
          </w:p>
          <w:p w:rsidR="007E2E46" w:rsidRPr="00C2468B" w:rsidRDefault="007E2E46" w:rsidP="007E2E46">
            <w:pPr>
              <w:pStyle w:val="Default"/>
              <w:ind w:firstLine="319"/>
              <w:jc w:val="both"/>
              <w:rPr>
                <w:sz w:val="28"/>
                <w:szCs w:val="28"/>
                <w:lang w:val="uk-UA"/>
              </w:rPr>
            </w:pPr>
            <w:r w:rsidRPr="00C2468B">
              <w:rPr>
                <w:sz w:val="28"/>
                <w:szCs w:val="28"/>
                <w:lang w:val="uk-UA"/>
              </w:rPr>
              <w:t>ця Програма, навчальні плани, за якими здійснюється підготовка здобувачів вищої освіти за цією Програмою;</w:t>
            </w:r>
          </w:p>
          <w:p w:rsidR="007E2E46" w:rsidRPr="00C2468B" w:rsidRDefault="007E2E46" w:rsidP="007E2E46">
            <w:pPr>
              <w:pStyle w:val="Default"/>
              <w:ind w:firstLine="319"/>
              <w:jc w:val="both"/>
              <w:rPr>
                <w:sz w:val="28"/>
                <w:szCs w:val="28"/>
                <w:lang w:val="uk-UA"/>
              </w:rPr>
            </w:pPr>
            <w:r w:rsidRPr="00C2468B">
              <w:rPr>
                <w:sz w:val="28"/>
                <w:szCs w:val="28"/>
                <w:lang w:val="uk-UA"/>
              </w:rPr>
              <w:t>робочі програми з усіх навчальних дисциплін навчальних планів;</w:t>
            </w:r>
          </w:p>
          <w:p w:rsidR="007E2E46" w:rsidRPr="00C2468B" w:rsidRDefault="007E2E46" w:rsidP="007E2E46">
            <w:pPr>
              <w:pStyle w:val="Default"/>
              <w:ind w:firstLine="319"/>
              <w:jc w:val="both"/>
              <w:rPr>
                <w:sz w:val="28"/>
                <w:szCs w:val="28"/>
                <w:lang w:val="uk-UA"/>
              </w:rPr>
            </w:pPr>
            <w:r w:rsidRPr="00C2468B">
              <w:rPr>
                <w:sz w:val="28"/>
                <w:szCs w:val="28"/>
                <w:lang w:val="uk-UA"/>
              </w:rPr>
              <w:t>програми з усіх видів практичної підготовки;</w:t>
            </w:r>
          </w:p>
          <w:p w:rsidR="007E2E46" w:rsidRPr="00C2468B" w:rsidRDefault="007E2E46" w:rsidP="007E2E46">
            <w:pPr>
              <w:pStyle w:val="Default"/>
              <w:ind w:firstLine="319"/>
              <w:jc w:val="both"/>
              <w:rPr>
                <w:sz w:val="28"/>
                <w:szCs w:val="28"/>
                <w:lang w:val="uk-UA"/>
              </w:rPr>
            </w:pPr>
            <w:proofErr w:type="spellStart"/>
            <w:r w:rsidRPr="00C2468B">
              <w:rPr>
                <w:sz w:val="28"/>
                <w:szCs w:val="28"/>
                <w:lang w:val="uk-UA"/>
              </w:rPr>
              <w:t>силабуси</w:t>
            </w:r>
            <w:proofErr w:type="spellEnd"/>
            <w:r w:rsidRPr="00C2468B">
              <w:rPr>
                <w:sz w:val="28"/>
                <w:szCs w:val="28"/>
                <w:lang w:val="uk-UA"/>
              </w:rPr>
              <w:t xml:space="preserve"> з усіх навчальних дисциплін навчальних планів;</w:t>
            </w:r>
          </w:p>
          <w:p w:rsidR="007E2E46" w:rsidRPr="00C2468B" w:rsidRDefault="007E2E46" w:rsidP="007E2E46">
            <w:pPr>
              <w:pStyle w:val="Default"/>
              <w:ind w:firstLine="319"/>
              <w:jc w:val="both"/>
              <w:rPr>
                <w:sz w:val="28"/>
                <w:szCs w:val="28"/>
                <w:lang w:val="uk-UA"/>
              </w:rPr>
            </w:pPr>
            <w:r w:rsidRPr="00C2468B">
              <w:rPr>
                <w:sz w:val="28"/>
                <w:szCs w:val="28"/>
                <w:lang w:val="uk-UA"/>
              </w:rPr>
              <w:t>дидактичні та наочні матеріали для самостійної  та індивідуальної роботи;</w:t>
            </w:r>
          </w:p>
          <w:p w:rsidR="007E2E46" w:rsidRPr="00C2468B" w:rsidRDefault="007E2E46" w:rsidP="007E2E46">
            <w:pPr>
              <w:pStyle w:val="Default"/>
              <w:ind w:firstLine="319"/>
              <w:jc w:val="both"/>
              <w:rPr>
                <w:sz w:val="28"/>
                <w:szCs w:val="28"/>
                <w:lang w:val="uk-UA"/>
              </w:rPr>
            </w:pPr>
            <w:r w:rsidRPr="00C2468B">
              <w:rPr>
                <w:sz w:val="28"/>
                <w:szCs w:val="28"/>
                <w:lang w:val="uk-UA"/>
              </w:rPr>
              <w:t>навчальні та навчально-методичні посібники та підручники;</w:t>
            </w:r>
          </w:p>
          <w:p w:rsidR="005C1497" w:rsidRPr="00C2468B" w:rsidRDefault="007E2E46" w:rsidP="007E2E46">
            <w:pPr>
              <w:pStyle w:val="Default"/>
              <w:ind w:firstLine="319"/>
              <w:jc w:val="both"/>
              <w:rPr>
                <w:sz w:val="28"/>
                <w:szCs w:val="28"/>
                <w:lang w:val="uk-UA"/>
              </w:rPr>
            </w:pPr>
            <w:r w:rsidRPr="00C2468B">
              <w:rPr>
                <w:sz w:val="28"/>
                <w:szCs w:val="28"/>
                <w:lang w:val="uk-UA"/>
              </w:rPr>
              <w:t xml:space="preserve">електронні навчальні курси </w:t>
            </w:r>
            <w:proofErr w:type="spellStart"/>
            <w:r w:rsidRPr="00C2468B">
              <w:rPr>
                <w:sz w:val="28"/>
                <w:szCs w:val="28"/>
                <w:lang w:val="uk-UA"/>
              </w:rPr>
              <w:t>Moodle</w:t>
            </w:r>
            <w:proofErr w:type="spellEnd"/>
            <w:r w:rsidR="009608EF" w:rsidRPr="00C2468B">
              <w:rPr>
                <w:sz w:val="28"/>
                <w:szCs w:val="28"/>
                <w:lang w:val="uk-UA"/>
              </w:rPr>
              <w:t xml:space="preserve"> НУФВСУ</w:t>
            </w:r>
            <w:r w:rsidRPr="00C2468B">
              <w:rPr>
                <w:sz w:val="28"/>
                <w:szCs w:val="28"/>
                <w:lang w:val="uk-UA"/>
              </w:rPr>
              <w:t>;</w:t>
            </w:r>
          </w:p>
          <w:p w:rsidR="007E2E46" w:rsidRPr="00C2468B" w:rsidRDefault="007E2E46" w:rsidP="007E2E46">
            <w:pPr>
              <w:pStyle w:val="Default"/>
              <w:ind w:firstLine="319"/>
              <w:jc w:val="both"/>
              <w:rPr>
                <w:sz w:val="28"/>
                <w:szCs w:val="28"/>
                <w:lang w:val="uk-UA"/>
              </w:rPr>
            </w:pPr>
            <w:r w:rsidRPr="00C2468B">
              <w:rPr>
                <w:sz w:val="28"/>
                <w:szCs w:val="28"/>
                <w:lang w:val="uk-UA"/>
              </w:rPr>
              <w:t>методичні рекомендації для написання кваліфікаційної роботи.</w:t>
            </w:r>
          </w:p>
        </w:tc>
      </w:tr>
      <w:tr w:rsidR="005C1497" w:rsidRPr="00F101D7" w:rsidTr="00490744">
        <w:trPr>
          <w:trHeight w:val="67"/>
        </w:trPr>
        <w:tc>
          <w:tcPr>
            <w:tcW w:w="9322" w:type="dxa"/>
            <w:gridSpan w:val="2"/>
            <w:shd w:val="clear" w:color="auto" w:fill="D9D9D9" w:themeFill="background1" w:themeFillShade="D9"/>
          </w:tcPr>
          <w:p w:rsidR="005C1497" w:rsidRPr="00F101D7" w:rsidRDefault="0013109C" w:rsidP="00490744">
            <w:pPr>
              <w:pStyle w:val="Default"/>
              <w:jc w:val="center"/>
              <w:rPr>
                <w:sz w:val="28"/>
                <w:szCs w:val="28"/>
                <w:lang w:val="uk-UA"/>
              </w:rPr>
            </w:pPr>
            <w:r w:rsidRPr="00F101D7">
              <w:rPr>
                <w:b/>
                <w:sz w:val="28"/>
                <w:szCs w:val="28"/>
                <w:lang w:val="uk-UA"/>
              </w:rPr>
              <w:lastRenderedPageBreak/>
              <w:t>2.</w:t>
            </w:r>
            <w:r w:rsidR="005C1497" w:rsidRPr="00F101D7">
              <w:rPr>
                <w:b/>
                <w:sz w:val="28"/>
                <w:szCs w:val="28"/>
                <w:lang w:val="uk-UA"/>
              </w:rPr>
              <w:t>9. Академічна мобільність</w:t>
            </w:r>
          </w:p>
        </w:tc>
      </w:tr>
      <w:tr w:rsidR="00BE64A4" w:rsidRPr="00F101D7" w:rsidTr="00490744">
        <w:trPr>
          <w:trHeight w:val="844"/>
        </w:trPr>
        <w:tc>
          <w:tcPr>
            <w:tcW w:w="3539" w:type="dxa"/>
          </w:tcPr>
          <w:p w:rsidR="00BE64A4" w:rsidRPr="00F101D7" w:rsidRDefault="00BE64A4" w:rsidP="00BE64A4">
            <w:pPr>
              <w:pStyle w:val="Default"/>
              <w:jc w:val="both"/>
              <w:rPr>
                <w:b/>
                <w:sz w:val="28"/>
                <w:szCs w:val="28"/>
                <w:lang w:val="uk-UA"/>
              </w:rPr>
            </w:pPr>
            <w:r w:rsidRPr="00F101D7">
              <w:rPr>
                <w:b/>
                <w:sz w:val="28"/>
                <w:szCs w:val="28"/>
                <w:lang w:val="uk-UA"/>
              </w:rPr>
              <w:t>Національна кредитна мобільність</w:t>
            </w:r>
          </w:p>
        </w:tc>
        <w:tc>
          <w:tcPr>
            <w:tcW w:w="5783" w:type="dxa"/>
            <w:shd w:val="clear" w:color="auto" w:fill="auto"/>
          </w:tcPr>
          <w:p w:rsidR="00BE64A4" w:rsidRPr="00F101D7" w:rsidRDefault="00BE64A4" w:rsidP="00BE64A4">
            <w:pPr>
              <w:ind w:firstLine="178"/>
              <w:jc w:val="both"/>
              <w:rPr>
                <w:sz w:val="28"/>
                <w:szCs w:val="28"/>
              </w:rPr>
            </w:pPr>
            <w:r w:rsidRPr="00F101D7">
              <w:rPr>
                <w:sz w:val="28"/>
                <w:szCs w:val="28"/>
              </w:rPr>
              <w:t>Національна кредитна мобільність реалізується на підставі відповідних угод університету та вітчизняних закладів вищої освіти.</w:t>
            </w:r>
          </w:p>
        </w:tc>
      </w:tr>
      <w:tr w:rsidR="00BE64A4" w:rsidRPr="00F101D7" w:rsidTr="00490744">
        <w:trPr>
          <w:trHeight w:val="844"/>
        </w:trPr>
        <w:tc>
          <w:tcPr>
            <w:tcW w:w="3539" w:type="dxa"/>
          </w:tcPr>
          <w:p w:rsidR="00BE64A4" w:rsidRPr="00F101D7" w:rsidRDefault="00BE64A4" w:rsidP="00BE64A4">
            <w:pPr>
              <w:pStyle w:val="Default"/>
              <w:rPr>
                <w:b/>
                <w:bCs/>
                <w:sz w:val="28"/>
                <w:szCs w:val="28"/>
                <w:lang w:val="uk-UA"/>
              </w:rPr>
            </w:pPr>
            <w:r w:rsidRPr="00F101D7">
              <w:rPr>
                <w:b/>
                <w:bCs/>
                <w:sz w:val="28"/>
                <w:szCs w:val="28"/>
                <w:lang w:val="uk-UA"/>
              </w:rPr>
              <w:t>Міжнародна кредитна мобільність</w:t>
            </w:r>
          </w:p>
        </w:tc>
        <w:tc>
          <w:tcPr>
            <w:tcW w:w="5783" w:type="dxa"/>
            <w:shd w:val="clear" w:color="auto" w:fill="auto"/>
          </w:tcPr>
          <w:p w:rsidR="00BE64A4" w:rsidRPr="00F101D7" w:rsidRDefault="00BE64A4" w:rsidP="00BE64A4">
            <w:pPr>
              <w:ind w:firstLine="178"/>
              <w:jc w:val="both"/>
              <w:rPr>
                <w:sz w:val="28"/>
                <w:szCs w:val="28"/>
              </w:rPr>
            </w:pPr>
            <w:r w:rsidRPr="00F101D7">
              <w:rPr>
                <w:sz w:val="28"/>
                <w:szCs w:val="28"/>
              </w:rPr>
              <w:t>Міжнародна кредитна мобільність реалізується на підставі відповідних угод університету та міжнародних партнерів.</w:t>
            </w:r>
          </w:p>
        </w:tc>
      </w:tr>
      <w:tr w:rsidR="005C1497" w:rsidRPr="00F101D7" w:rsidTr="00490744">
        <w:trPr>
          <w:trHeight w:val="844"/>
        </w:trPr>
        <w:tc>
          <w:tcPr>
            <w:tcW w:w="3539" w:type="dxa"/>
            <w:vAlign w:val="center"/>
          </w:tcPr>
          <w:p w:rsidR="005C1497" w:rsidRPr="00F101D7" w:rsidRDefault="005C1497" w:rsidP="00490744">
            <w:pPr>
              <w:pStyle w:val="Default"/>
              <w:rPr>
                <w:sz w:val="28"/>
                <w:szCs w:val="28"/>
                <w:lang w:val="uk-UA"/>
              </w:rPr>
            </w:pPr>
            <w:r w:rsidRPr="00F101D7">
              <w:rPr>
                <w:b/>
                <w:bCs/>
                <w:sz w:val="28"/>
                <w:szCs w:val="28"/>
                <w:lang w:val="uk-UA"/>
              </w:rPr>
              <w:t xml:space="preserve">Навчання іноземних здобувачів вищої освіти </w:t>
            </w:r>
          </w:p>
        </w:tc>
        <w:tc>
          <w:tcPr>
            <w:tcW w:w="5783" w:type="dxa"/>
            <w:shd w:val="clear" w:color="auto" w:fill="auto"/>
            <w:vAlign w:val="center"/>
          </w:tcPr>
          <w:p w:rsidR="005C1497" w:rsidRPr="00F101D7" w:rsidRDefault="005C1497" w:rsidP="005C35EF">
            <w:pPr>
              <w:pStyle w:val="Default"/>
              <w:ind w:firstLine="178"/>
              <w:jc w:val="both"/>
              <w:rPr>
                <w:sz w:val="28"/>
                <w:szCs w:val="28"/>
                <w:lang w:val="uk-UA"/>
              </w:rPr>
            </w:pPr>
            <w:r w:rsidRPr="00F101D7">
              <w:rPr>
                <w:sz w:val="28"/>
                <w:szCs w:val="28"/>
                <w:lang w:val="uk-UA"/>
              </w:rPr>
              <w:t>Іноземні здобувачі вищої освіти навчаються в університеті відповідно до умов, визначених законодавством України.</w:t>
            </w:r>
          </w:p>
        </w:tc>
      </w:tr>
    </w:tbl>
    <w:p w:rsidR="005C1497" w:rsidRDefault="005C1497" w:rsidP="005C1497">
      <w:pPr>
        <w:rPr>
          <w:sz w:val="28"/>
          <w:szCs w:val="28"/>
        </w:rPr>
      </w:pPr>
    </w:p>
    <w:p w:rsidR="005C1497" w:rsidRDefault="005C1497" w:rsidP="005C1497">
      <w:pPr>
        <w:rPr>
          <w:sz w:val="28"/>
          <w:szCs w:val="28"/>
        </w:rPr>
      </w:pPr>
    </w:p>
    <w:p w:rsidR="005C1497" w:rsidRDefault="005C1497" w:rsidP="005C1497">
      <w:pPr>
        <w:rPr>
          <w:sz w:val="28"/>
          <w:szCs w:val="28"/>
        </w:rPr>
        <w:sectPr w:rsidR="005C1497" w:rsidSect="00490744">
          <w:type w:val="continuous"/>
          <w:pgSz w:w="11906" w:h="16838"/>
          <w:pgMar w:top="1134" w:right="850" w:bottom="1134" w:left="1701" w:header="708" w:footer="708" w:gutter="0"/>
          <w:cols w:space="708"/>
          <w:docGrid w:linePitch="360"/>
        </w:sectPr>
      </w:pPr>
    </w:p>
    <w:p w:rsidR="005C1497" w:rsidRPr="000463A9" w:rsidRDefault="001655B5" w:rsidP="005C1497">
      <w:pPr>
        <w:pStyle w:val="Default"/>
        <w:jc w:val="center"/>
        <w:rPr>
          <w:sz w:val="28"/>
          <w:szCs w:val="28"/>
          <w:lang w:val="uk-UA"/>
        </w:rPr>
      </w:pPr>
      <w:r>
        <w:rPr>
          <w:b/>
          <w:bCs/>
          <w:sz w:val="28"/>
          <w:szCs w:val="28"/>
          <w:lang w:val="uk-UA"/>
        </w:rPr>
        <w:lastRenderedPageBreak/>
        <w:t>3</w:t>
      </w:r>
      <w:r w:rsidR="005C1497" w:rsidRPr="000463A9">
        <w:rPr>
          <w:b/>
          <w:bCs/>
          <w:sz w:val="28"/>
          <w:szCs w:val="28"/>
          <w:lang w:val="uk-UA"/>
        </w:rPr>
        <w:t xml:space="preserve">. Перелік </w:t>
      </w:r>
      <w:r w:rsidR="0063424C">
        <w:rPr>
          <w:b/>
          <w:bCs/>
          <w:sz w:val="28"/>
          <w:szCs w:val="28"/>
          <w:lang w:val="uk-UA"/>
        </w:rPr>
        <w:t xml:space="preserve">освітніх </w:t>
      </w:r>
      <w:r w:rsidR="005C1497" w:rsidRPr="000463A9">
        <w:rPr>
          <w:b/>
          <w:bCs/>
          <w:sz w:val="28"/>
          <w:szCs w:val="28"/>
          <w:lang w:val="uk-UA"/>
        </w:rPr>
        <w:t>компонент</w:t>
      </w:r>
      <w:r w:rsidR="0063424C">
        <w:rPr>
          <w:b/>
          <w:bCs/>
          <w:sz w:val="28"/>
          <w:szCs w:val="28"/>
          <w:lang w:val="uk-UA"/>
        </w:rPr>
        <w:t>ів</w:t>
      </w:r>
      <w:r w:rsidR="005C1497" w:rsidRPr="000463A9">
        <w:rPr>
          <w:b/>
          <w:bCs/>
          <w:sz w:val="28"/>
          <w:szCs w:val="28"/>
          <w:lang w:val="uk-UA"/>
        </w:rPr>
        <w:t xml:space="preserve"> освітньо-професійної програми</w:t>
      </w:r>
    </w:p>
    <w:p w:rsidR="005C1497" w:rsidRPr="000463A9" w:rsidRDefault="00302D92" w:rsidP="005C1497">
      <w:pPr>
        <w:pStyle w:val="Default"/>
        <w:jc w:val="center"/>
        <w:rPr>
          <w:b/>
          <w:bCs/>
          <w:sz w:val="28"/>
          <w:szCs w:val="28"/>
          <w:lang w:val="uk-UA"/>
        </w:rPr>
      </w:pPr>
      <w:r>
        <w:rPr>
          <w:b/>
          <w:bCs/>
          <w:sz w:val="28"/>
          <w:szCs w:val="28"/>
          <w:lang w:val="uk-UA"/>
        </w:rPr>
        <w:t>та їх логічна послідовність</w:t>
      </w:r>
    </w:p>
    <w:p w:rsidR="005C1497" w:rsidRDefault="001655B5" w:rsidP="005C1497">
      <w:pPr>
        <w:pStyle w:val="Default"/>
        <w:jc w:val="center"/>
        <w:rPr>
          <w:b/>
          <w:bCs/>
          <w:sz w:val="28"/>
          <w:szCs w:val="28"/>
          <w:lang w:val="uk-UA"/>
        </w:rPr>
      </w:pPr>
      <w:r>
        <w:rPr>
          <w:b/>
          <w:bCs/>
          <w:sz w:val="28"/>
          <w:szCs w:val="28"/>
          <w:lang w:val="uk-UA"/>
        </w:rPr>
        <w:t>3</w:t>
      </w:r>
      <w:r w:rsidR="005C1497" w:rsidRPr="000463A9">
        <w:rPr>
          <w:b/>
          <w:bCs/>
          <w:sz w:val="28"/>
          <w:szCs w:val="28"/>
          <w:lang w:val="uk-UA"/>
        </w:rPr>
        <w:t xml:space="preserve">.1. Перелік </w:t>
      </w:r>
      <w:r w:rsidR="00302D92">
        <w:rPr>
          <w:b/>
          <w:bCs/>
          <w:sz w:val="28"/>
          <w:szCs w:val="28"/>
          <w:lang w:val="uk-UA"/>
        </w:rPr>
        <w:t>освітніх компонент</w:t>
      </w:r>
      <w:r w:rsidR="0063424C">
        <w:rPr>
          <w:b/>
          <w:bCs/>
          <w:sz w:val="28"/>
          <w:szCs w:val="28"/>
          <w:lang w:val="uk-UA"/>
        </w:rPr>
        <w:t>ів</w:t>
      </w:r>
      <w:r w:rsidR="00302D92">
        <w:rPr>
          <w:b/>
          <w:bCs/>
          <w:sz w:val="28"/>
          <w:szCs w:val="28"/>
          <w:lang w:val="uk-UA"/>
        </w:rPr>
        <w:t xml:space="preserve"> освітньо-професійної програми</w:t>
      </w:r>
    </w:p>
    <w:p w:rsidR="005C1497" w:rsidRPr="000463A9" w:rsidRDefault="005C1497" w:rsidP="005C1497">
      <w:pPr>
        <w:pStyle w:val="Default"/>
        <w:jc w:val="center"/>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4394"/>
        <w:gridCol w:w="1417"/>
        <w:gridCol w:w="1956"/>
      </w:tblGrid>
      <w:tr w:rsidR="005C1497" w:rsidRPr="008662AF" w:rsidTr="00923F16">
        <w:trPr>
          <w:trHeight w:val="418"/>
        </w:trPr>
        <w:tc>
          <w:tcPr>
            <w:tcW w:w="1555" w:type="dxa"/>
            <w:shd w:val="clear" w:color="auto" w:fill="auto"/>
            <w:vAlign w:val="center"/>
          </w:tcPr>
          <w:p w:rsidR="005C1497" w:rsidRPr="008662AF" w:rsidRDefault="005C1497" w:rsidP="00490744">
            <w:pPr>
              <w:pStyle w:val="Default"/>
              <w:jc w:val="center"/>
              <w:rPr>
                <w:color w:val="auto"/>
                <w:sz w:val="28"/>
                <w:szCs w:val="28"/>
                <w:lang w:val="uk-UA"/>
              </w:rPr>
            </w:pPr>
            <w:r w:rsidRPr="008662AF">
              <w:rPr>
                <w:color w:val="auto"/>
                <w:sz w:val="28"/>
                <w:szCs w:val="28"/>
                <w:lang w:val="uk-UA"/>
              </w:rPr>
              <w:t>Код</w:t>
            </w:r>
          </w:p>
        </w:tc>
        <w:tc>
          <w:tcPr>
            <w:tcW w:w="4394" w:type="dxa"/>
            <w:shd w:val="clear" w:color="auto" w:fill="auto"/>
          </w:tcPr>
          <w:p w:rsidR="00FF6941" w:rsidRPr="00FF6941" w:rsidRDefault="00FF6941" w:rsidP="00FF6941">
            <w:pPr>
              <w:pStyle w:val="Default"/>
              <w:jc w:val="center"/>
              <w:rPr>
                <w:color w:val="auto"/>
                <w:sz w:val="28"/>
                <w:szCs w:val="28"/>
                <w:highlight w:val="green"/>
                <w:lang w:val="uk-UA"/>
              </w:rPr>
            </w:pPr>
            <w:r w:rsidRPr="00FF6941">
              <w:rPr>
                <w:color w:val="auto"/>
                <w:sz w:val="28"/>
                <w:szCs w:val="28"/>
                <w:highlight w:val="green"/>
                <w:lang w:val="uk-UA"/>
              </w:rPr>
              <w:t xml:space="preserve">Освітні компоненти освітньо-професійної програми </w:t>
            </w:r>
          </w:p>
          <w:p w:rsidR="005C1497" w:rsidRPr="00FF6941" w:rsidRDefault="00FF6941" w:rsidP="00FF6941">
            <w:pPr>
              <w:pStyle w:val="Default"/>
              <w:jc w:val="center"/>
              <w:rPr>
                <w:color w:val="auto"/>
                <w:sz w:val="28"/>
                <w:szCs w:val="28"/>
                <w:highlight w:val="green"/>
                <w:lang w:val="uk-UA"/>
              </w:rPr>
            </w:pPr>
            <w:r w:rsidRPr="00FF6941">
              <w:rPr>
                <w:color w:val="auto"/>
                <w:sz w:val="28"/>
                <w:szCs w:val="28"/>
                <w:highlight w:val="green"/>
                <w:lang w:val="uk-UA"/>
              </w:rPr>
              <w:t>(навчальні дисципліни, кваліфікаційні, курсові роботи, практики)</w:t>
            </w:r>
          </w:p>
        </w:tc>
        <w:tc>
          <w:tcPr>
            <w:tcW w:w="1417" w:type="dxa"/>
            <w:shd w:val="clear" w:color="auto" w:fill="auto"/>
            <w:vAlign w:val="center"/>
          </w:tcPr>
          <w:p w:rsidR="005C1497" w:rsidRDefault="005C1497" w:rsidP="00490744">
            <w:pPr>
              <w:pStyle w:val="Default"/>
              <w:jc w:val="center"/>
              <w:rPr>
                <w:color w:val="auto"/>
                <w:sz w:val="28"/>
                <w:szCs w:val="28"/>
                <w:lang w:val="uk-UA"/>
              </w:rPr>
            </w:pPr>
            <w:r w:rsidRPr="008662AF">
              <w:rPr>
                <w:color w:val="auto"/>
                <w:sz w:val="28"/>
                <w:szCs w:val="28"/>
                <w:lang w:val="uk-UA"/>
              </w:rPr>
              <w:t>Кількість кредитів</w:t>
            </w:r>
          </w:p>
          <w:p w:rsidR="0063424C" w:rsidRPr="008662AF" w:rsidRDefault="0063424C" w:rsidP="00490744">
            <w:pPr>
              <w:pStyle w:val="Default"/>
              <w:jc w:val="center"/>
              <w:rPr>
                <w:color w:val="auto"/>
                <w:sz w:val="28"/>
                <w:szCs w:val="28"/>
                <w:lang w:val="uk-UA"/>
              </w:rPr>
            </w:pPr>
            <w:r>
              <w:rPr>
                <w:color w:val="auto"/>
                <w:sz w:val="28"/>
                <w:szCs w:val="28"/>
                <w:lang w:val="uk-UA"/>
              </w:rPr>
              <w:t>ЄКТС</w:t>
            </w:r>
          </w:p>
        </w:tc>
        <w:tc>
          <w:tcPr>
            <w:tcW w:w="1956" w:type="dxa"/>
            <w:shd w:val="clear" w:color="auto" w:fill="auto"/>
            <w:vAlign w:val="center"/>
          </w:tcPr>
          <w:p w:rsidR="005C1497" w:rsidRPr="008662AF" w:rsidRDefault="005C1497" w:rsidP="00490744">
            <w:pPr>
              <w:pStyle w:val="Default"/>
              <w:jc w:val="center"/>
              <w:rPr>
                <w:color w:val="auto"/>
                <w:sz w:val="28"/>
                <w:szCs w:val="28"/>
                <w:lang w:val="uk-UA"/>
              </w:rPr>
            </w:pPr>
            <w:r w:rsidRPr="008662AF">
              <w:rPr>
                <w:color w:val="auto"/>
                <w:sz w:val="28"/>
                <w:szCs w:val="28"/>
                <w:lang w:val="uk-UA"/>
              </w:rPr>
              <w:t>Форма підсумкового контролю</w:t>
            </w:r>
          </w:p>
        </w:tc>
      </w:tr>
      <w:tr w:rsidR="005C1497" w:rsidRPr="008662AF" w:rsidTr="00923F16">
        <w:trPr>
          <w:trHeight w:val="127"/>
        </w:trPr>
        <w:tc>
          <w:tcPr>
            <w:tcW w:w="1555" w:type="dxa"/>
            <w:shd w:val="clear" w:color="auto" w:fill="auto"/>
            <w:vAlign w:val="center"/>
          </w:tcPr>
          <w:p w:rsidR="005C1497" w:rsidRPr="008662AF" w:rsidRDefault="005C1497" w:rsidP="00490744">
            <w:pPr>
              <w:pStyle w:val="Default"/>
              <w:jc w:val="center"/>
              <w:rPr>
                <w:color w:val="auto"/>
                <w:sz w:val="28"/>
                <w:szCs w:val="28"/>
                <w:lang w:val="uk-UA"/>
              </w:rPr>
            </w:pPr>
            <w:r w:rsidRPr="008662AF">
              <w:rPr>
                <w:color w:val="auto"/>
                <w:sz w:val="28"/>
                <w:szCs w:val="28"/>
                <w:lang w:val="uk-UA"/>
              </w:rPr>
              <w:t>1</w:t>
            </w:r>
          </w:p>
        </w:tc>
        <w:tc>
          <w:tcPr>
            <w:tcW w:w="4394" w:type="dxa"/>
            <w:shd w:val="clear" w:color="auto" w:fill="auto"/>
          </w:tcPr>
          <w:p w:rsidR="005C1497" w:rsidRPr="008662AF" w:rsidRDefault="005C1497" w:rsidP="00490744">
            <w:pPr>
              <w:pStyle w:val="Default"/>
              <w:jc w:val="center"/>
              <w:rPr>
                <w:color w:val="auto"/>
                <w:sz w:val="28"/>
                <w:szCs w:val="28"/>
                <w:lang w:val="uk-UA"/>
              </w:rPr>
            </w:pPr>
            <w:r w:rsidRPr="008662AF">
              <w:rPr>
                <w:color w:val="auto"/>
                <w:sz w:val="28"/>
                <w:szCs w:val="28"/>
                <w:lang w:val="uk-UA"/>
              </w:rPr>
              <w:t>2</w:t>
            </w:r>
          </w:p>
        </w:tc>
        <w:tc>
          <w:tcPr>
            <w:tcW w:w="1417" w:type="dxa"/>
            <w:shd w:val="clear" w:color="auto" w:fill="auto"/>
            <w:vAlign w:val="center"/>
          </w:tcPr>
          <w:p w:rsidR="005C1497" w:rsidRPr="008662AF" w:rsidRDefault="005C1497" w:rsidP="00490744">
            <w:pPr>
              <w:pStyle w:val="Default"/>
              <w:jc w:val="center"/>
              <w:rPr>
                <w:color w:val="auto"/>
                <w:sz w:val="28"/>
                <w:szCs w:val="28"/>
                <w:lang w:val="uk-UA"/>
              </w:rPr>
            </w:pPr>
            <w:r w:rsidRPr="008662AF">
              <w:rPr>
                <w:color w:val="auto"/>
                <w:sz w:val="28"/>
                <w:szCs w:val="28"/>
                <w:lang w:val="uk-UA"/>
              </w:rPr>
              <w:t>3</w:t>
            </w:r>
          </w:p>
        </w:tc>
        <w:tc>
          <w:tcPr>
            <w:tcW w:w="1956" w:type="dxa"/>
            <w:shd w:val="clear" w:color="auto" w:fill="auto"/>
            <w:vAlign w:val="center"/>
          </w:tcPr>
          <w:p w:rsidR="005C1497" w:rsidRPr="008662AF" w:rsidRDefault="005C1497" w:rsidP="00490744">
            <w:pPr>
              <w:pStyle w:val="Default"/>
              <w:jc w:val="center"/>
              <w:rPr>
                <w:color w:val="auto"/>
                <w:sz w:val="28"/>
                <w:szCs w:val="28"/>
                <w:lang w:val="uk-UA"/>
              </w:rPr>
            </w:pPr>
            <w:r w:rsidRPr="008662AF">
              <w:rPr>
                <w:color w:val="auto"/>
                <w:sz w:val="28"/>
                <w:szCs w:val="28"/>
                <w:lang w:val="uk-UA"/>
              </w:rPr>
              <w:t>4</w:t>
            </w:r>
          </w:p>
        </w:tc>
      </w:tr>
      <w:tr w:rsidR="005C1497" w:rsidRPr="008662AF" w:rsidTr="00CB1178">
        <w:trPr>
          <w:trHeight w:val="125"/>
        </w:trPr>
        <w:tc>
          <w:tcPr>
            <w:tcW w:w="9322" w:type="dxa"/>
            <w:gridSpan w:val="4"/>
            <w:shd w:val="clear" w:color="auto" w:fill="auto"/>
            <w:vAlign w:val="center"/>
          </w:tcPr>
          <w:p w:rsidR="005C1497" w:rsidRPr="008662AF" w:rsidRDefault="0011274F" w:rsidP="0011274F">
            <w:pPr>
              <w:pStyle w:val="Default"/>
              <w:jc w:val="center"/>
              <w:rPr>
                <w:color w:val="auto"/>
                <w:sz w:val="28"/>
                <w:szCs w:val="28"/>
                <w:lang w:val="uk-UA"/>
              </w:rPr>
            </w:pPr>
            <w:r>
              <w:rPr>
                <w:b/>
                <w:bCs/>
                <w:color w:val="auto"/>
                <w:sz w:val="28"/>
                <w:szCs w:val="28"/>
                <w:lang w:val="uk-UA"/>
              </w:rPr>
              <w:t xml:space="preserve">1. </w:t>
            </w:r>
            <w:r w:rsidR="005C1497" w:rsidRPr="008662AF">
              <w:rPr>
                <w:b/>
                <w:bCs/>
                <w:color w:val="auto"/>
                <w:sz w:val="28"/>
                <w:szCs w:val="28"/>
                <w:lang w:val="uk-UA"/>
              </w:rPr>
              <w:t xml:space="preserve">Обов’язкові </w:t>
            </w:r>
            <w:r>
              <w:rPr>
                <w:b/>
                <w:bCs/>
                <w:color w:val="auto"/>
                <w:sz w:val="28"/>
                <w:szCs w:val="28"/>
                <w:lang w:val="uk-UA"/>
              </w:rPr>
              <w:t xml:space="preserve">освітні </w:t>
            </w:r>
            <w:r w:rsidR="005C1497" w:rsidRPr="008662AF">
              <w:rPr>
                <w:b/>
                <w:bCs/>
                <w:color w:val="auto"/>
                <w:sz w:val="28"/>
                <w:szCs w:val="28"/>
                <w:lang w:val="uk-UA"/>
              </w:rPr>
              <w:t xml:space="preserve">компоненти </w:t>
            </w:r>
            <w:r>
              <w:rPr>
                <w:b/>
                <w:bCs/>
                <w:color w:val="auto"/>
                <w:sz w:val="28"/>
                <w:szCs w:val="28"/>
                <w:lang w:val="uk-UA"/>
              </w:rPr>
              <w:t>(ОК)</w:t>
            </w:r>
          </w:p>
        </w:tc>
      </w:tr>
      <w:tr w:rsidR="0011274F" w:rsidRPr="008662AF" w:rsidTr="00CB1178">
        <w:trPr>
          <w:trHeight w:val="125"/>
        </w:trPr>
        <w:tc>
          <w:tcPr>
            <w:tcW w:w="9322" w:type="dxa"/>
            <w:gridSpan w:val="4"/>
            <w:shd w:val="clear" w:color="auto" w:fill="auto"/>
            <w:vAlign w:val="center"/>
          </w:tcPr>
          <w:p w:rsidR="0011274F" w:rsidRPr="008662AF" w:rsidRDefault="0011274F" w:rsidP="00985C22">
            <w:pPr>
              <w:pStyle w:val="Default"/>
              <w:ind w:left="28"/>
              <w:jc w:val="center"/>
              <w:rPr>
                <w:b/>
                <w:bCs/>
                <w:color w:val="auto"/>
                <w:sz w:val="28"/>
                <w:szCs w:val="28"/>
                <w:lang w:val="uk-UA"/>
              </w:rPr>
            </w:pPr>
            <w:r>
              <w:rPr>
                <w:b/>
                <w:bCs/>
                <w:color w:val="auto"/>
                <w:sz w:val="28"/>
                <w:szCs w:val="28"/>
                <w:lang w:val="uk-UA"/>
              </w:rPr>
              <w:t xml:space="preserve">1.1. Цикл </w:t>
            </w:r>
            <w:r w:rsidR="00985C22">
              <w:rPr>
                <w:b/>
                <w:bCs/>
                <w:color w:val="auto"/>
                <w:sz w:val="28"/>
                <w:szCs w:val="28"/>
                <w:lang w:val="uk-UA"/>
              </w:rPr>
              <w:t>спеціальності</w:t>
            </w:r>
          </w:p>
        </w:tc>
      </w:tr>
      <w:tr w:rsidR="005C1497" w:rsidRPr="008662AF" w:rsidTr="00923F16">
        <w:trPr>
          <w:trHeight w:val="106"/>
        </w:trPr>
        <w:tc>
          <w:tcPr>
            <w:tcW w:w="1555" w:type="dxa"/>
            <w:shd w:val="clear" w:color="auto" w:fill="auto"/>
            <w:vAlign w:val="center"/>
          </w:tcPr>
          <w:p w:rsidR="005C1497" w:rsidRPr="008662AF" w:rsidRDefault="005C1497" w:rsidP="00490744">
            <w:pPr>
              <w:jc w:val="both"/>
              <w:rPr>
                <w:sz w:val="28"/>
                <w:szCs w:val="28"/>
              </w:rPr>
            </w:pPr>
            <w:r w:rsidRPr="008662AF">
              <w:rPr>
                <w:sz w:val="28"/>
                <w:szCs w:val="28"/>
              </w:rPr>
              <w:t>ОК.ЦС 1</w:t>
            </w:r>
          </w:p>
        </w:tc>
        <w:tc>
          <w:tcPr>
            <w:tcW w:w="4394" w:type="dxa"/>
            <w:shd w:val="clear" w:color="auto" w:fill="auto"/>
            <w:vAlign w:val="bottom"/>
          </w:tcPr>
          <w:p w:rsidR="005C1497" w:rsidRPr="008662AF" w:rsidRDefault="005C1497" w:rsidP="00490744">
            <w:pPr>
              <w:widowControl/>
              <w:jc w:val="both"/>
              <w:rPr>
                <w:sz w:val="28"/>
                <w:szCs w:val="28"/>
              </w:rPr>
            </w:pPr>
            <w:r w:rsidRPr="008662AF">
              <w:rPr>
                <w:sz w:val="28"/>
                <w:szCs w:val="28"/>
              </w:rPr>
              <w:t>Англійська мова</w:t>
            </w:r>
          </w:p>
        </w:tc>
        <w:tc>
          <w:tcPr>
            <w:tcW w:w="1417" w:type="dxa"/>
            <w:shd w:val="clear" w:color="auto" w:fill="auto"/>
            <w:vAlign w:val="bottom"/>
          </w:tcPr>
          <w:p w:rsidR="005C1497" w:rsidRPr="008662AF" w:rsidRDefault="002A3A6F" w:rsidP="00490744">
            <w:pPr>
              <w:widowControl/>
              <w:jc w:val="center"/>
              <w:rPr>
                <w:sz w:val="28"/>
                <w:szCs w:val="28"/>
              </w:rPr>
            </w:pPr>
            <w:r>
              <w:rPr>
                <w:sz w:val="28"/>
                <w:szCs w:val="28"/>
              </w:rPr>
              <w:t>5</w:t>
            </w:r>
          </w:p>
        </w:tc>
        <w:tc>
          <w:tcPr>
            <w:tcW w:w="1956" w:type="dxa"/>
            <w:shd w:val="clear" w:color="auto" w:fill="auto"/>
            <w:vAlign w:val="center"/>
          </w:tcPr>
          <w:p w:rsidR="005C1497" w:rsidRPr="008662AF" w:rsidRDefault="005C1497" w:rsidP="00490744">
            <w:pPr>
              <w:pStyle w:val="Default"/>
              <w:jc w:val="center"/>
              <w:rPr>
                <w:color w:val="auto"/>
                <w:sz w:val="28"/>
                <w:szCs w:val="28"/>
                <w:lang w:val="uk-UA"/>
              </w:rPr>
            </w:pPr>
            <w:r w:rsidRPr="008662AF">
              <w:rPr>
                <w:color w:val="auto"/>
                <w:sz w:val="28"/>
                <w:szCs w:val="28"/>
                <w:lang w:val="uk-UA"/>
              </w:rPr>
              <w:t>Екзамен</w:t>
            </w:r>
          </w:p>
        </w:tc>
      </w:tr>
      <w:tr w:rsidR="00985C22" w:rsidRPr="008662AF" w:rsidTr="00923F16">
        <w:trPr>
          <w:trHeight w:val="106"/>
        </w:trPr>
        <w:tc>
          <w:tcPr>
            <w:tcW w:w="1555" w:type="dxa"/>
            <w:shd w:val="clear" w:color="auto" w:fill="auto"/>
            <w:vAlign w:val="center"/>
          </w:tcPr>
          <w:p w:rsidR="00985C22" w:rsidRPr="008662AF" w:rsidRDefault="00985C22" w:rsidP="00985C22">
            <w:pPr>
              <w:jc w:val="both"/>
              <w:rPr>
                <w:sz w:val="28"/>
                <w:szCs w:val="28"/>
              </w:rPr>
            </w:pPr>
            <w:r w:rsidRPr="008662AF">
              <w:rPr>
                <w:sz w:val="28"/>
                <w:szCs w:val="28"/>
              </w:rPr>
              <w:t>ОК.ЦС 2</w:t>
            </w:r>
          </w:p>
        </w:tc>
        <w:tc>
          <w:tcPr>
            <w:tcW w:w="4394" w:type="dxa"/>
            <w:shd w:val="clear" w:color="auto" w:fill="auto"/>
            <w:vAlign w:val="bottom"/>
          </w:tcPr>
          <w:p w:rsidR="00985C22" w:rsidRPr="008662AF" w:rsidRDefault="00985C22" w:rsidP="00985C22">
            <w:pPr>
              <w:jc w:val="both"/>
              <w:rPr>
                <w:sz w:val="28"/>
                <w:szCs w:val="28"/>
              </w:rPr>
            </w:pPr>
            <w:r w:rsidRPr="008662AF">
              <w:rPr>
                <w:sz w:val="28"/>
                <w:szCs w:val="28"/>
              </w:rPr>
              <w:t>Латинська мова і медична термінологія</w:t>
            </w:r>
          </w:p>
        </w:tc>
        <w:tc>
          <w:tcPr>
            <w:tcW w:w="1417" w:type="dxa"/>
            <w:shd w:val="clear" w:color="auto" w:fill="auto"/>
            <w:vAlign w:val="bottom"/>
          </w:tcPr>
          <w:p w:rsidR="00985C22" w:rsidRPr="008662AF" w:rsidRDefault="00985C22" w:rsidP="00985C22">
            <w:pPr>
              <w:jc w:val="center"/>
              <w:rPr>
                <w:sz w:val="28"/>
                <w:szCs w:val="28"/>
              </w:rPr>
            </w:pPr>
            <w:r w:rsidRPr="008662AF">
              <w:rPr>
                <w:sz w:val="28"/>
                <w:szCs w:val="28"/>
              </w:rPr>
              <w:t>3</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Екзамен</w:t>
            </w:r>
          </w:p>
        </w:tc>
      </w:tr>
      <w:tr w:rsidR="00985C22" w:rsidRPr="008662AF" w:rsidTr="00923F16">
        <w:trPr>
          <w:trHeight w:val="106"/>
        </w:trPr>
        <w:tc>
          <w:tcPr>
            <w:tcW w:w="1555" w:type="dxa"/>
            <w:shd w:val="clear" w:color="auto" w:fill="auto"/>
            <w:vAlign w:val="center"/>
          </w:tcPr>
          <w:p w:rsidR="00985C22" w:rsidRPr="008662AF" w:rsidRDefault="00985C22" w:rsidP="00985C22">
            <w:pPr>
              <w:jc w:val="both"/>
              <w:rPr>
                <w:sz w:val="28"/>
                <w:szCs w:val="28"/>
              </w:rPr>
            </w:pPr>
            <w:r w:rsidRPr="008662AF">
              <w:rPr>
                <w:sz w:val="28"/>
                <w:szCs w:val="28"/>
              </w:rPr>
              <w:t>ОК.ЦС 3</w:t>
            </w:r>
          </w:p>
        </w:tc>
        <w:tc>
          <w:tcPr>
            <w:tcW w:w="4394" w:type="dxa"/>
            <w:shd w:val="clear" w:color="auto" w:fill="auto"/>
            <w:vAlign w:val="bottom"/>
          </w:tcPr>
          <w:p w:rsidR="00985C22" w:rsidRPr="008662AF" w:rsidRDefault="00985C22" w:rsidP="00985C22">
            <w:pPr>
              <w:jc w:val="both"/>
              <w:rPr>
                <w:sz w:val="28"/>
                <w:szCs w:val="28"/>
              </w:rPr>
            </w:pPr>
            <w:r w:rsidRPr="008662AF">
              <w:rPr>
                <w:sz w:val="28"/>
                <w:szCs w:val="28"/>
              </w:rPr>
              <w:t>Історія України</w:t>
            </w:r>
          </w:p>
        </w:tc>
        <w:tc>
          <w:tcPr>
            <w:tcW w:w="1417" w:type="dxa"/>
            <w:shd w:val="clear" w:color="auto" w:fill="auto"/>
            <w:vAlign w:val="bottom"/>
          </w:tcPr>
          <w:p w:rsidR="00985C22" w:rsidRPr="008662AF" w:rsidRDefault="00985C22" w:rsidP="00985C22">
            <w:pPr>
              <w:jc w:val="center"/>
              <w:rPr>
                <w:sz w:val="28"/>
                <w:szCs w:val="28"/>
              </w:rPr>
            </w:pPr>
            <w:r w:rsidRPr="008662AF">
              <w:rPr>
                <w:sz w:val="28"/>
                <w:szCs w:val="28"/>
              </w:rPr>
              <w:t>3</w:t>
            </w:r>
          </w:p>
        </w:tc>
        <w:tc>
          <w:tcPr>
            <w:tcW w:w="1956" w:type="dxa"/>
            <w:shd w:val="clear" w:color="auto" w:fill="auto"/>
            <w:vAlign w:val="center"/>
          </w:tcPr>
          <w:p w:rsidR="00985C22" w:rsidRPr="008662AF" w:rsidRDefault="00985C22" w:rsidP="00985C22">
            <w:pPr>
              <w:pStyle w:val="Default"/>
              <w:jc w:val="center"/>
              <w:rPr>
                <w:color w:val="auto"/>
                <w:sz w:val="28"/>
                <w:szCs w:val="28"/>
                <w:lang w:val="uk-UA"/>
              </w:rPr>
            </w:pPr>
            <w:r>
              <w:rPr>
                <w:color w:val="auto"/>
                <w:sz w:val="28"/>
                <w:szCs w:val="28"/>
                <w:lang w:val="uk-UA"/>
              </w:rPr>
              <w:t>Залік</w:t>
            </w:r>
          </w:p>
        </w:tc>
      </w:tr>
      <w:tr w:rsidR="00985C22" w:rsidRPr="008662AF" w:rsidTr="00923F16">
        <w:trPr>
          <w:trHeight w:val="106"/>
        </w:trPr>
        <w:tc>
          <w:tcPr>
            <w:tcW w:w="1555" w:type="dxa"/>
            <w:shd w:val="clear" w:color="auto" w:fill="auto"/>
            <w:vAlign w:val="center"/>
          </w:tcPr>
          <w:p w:rsidR="00985C22" w:rsidRPr="008662AF" w:rsidRDefault="00985C22" w:rsidP="00985C22">
            <w:pPr>
              <w:jc w:val="both"/>
              <w:rPr>
                <w:sz w:val="28"/>
                <w:szCs w:val="28"/>
              </w:rPr>
            </w:pPr>
            <w:r w:rsidRPr="008662AF">
              <w:rPr>
                <w:sz w:val="28"/>
                <w:szCs w:val="28"/>
              </w:rPr>
              <w:t>ОК.ЦС 4</w:t>
            </w:r>
          </w:p>
        </w:tc>
        <w:tc>
          <w:tcPr>
            <w:tcW w:w="4394" w:type="dxa"/>
            <w:shd w:val="clear" w:color="auto" w:fill="auto"/>
            <w:vAlign w:val="bottom"/>
          </w:tcPr>
          <w:p w:rsidR="00985C22" w:rsidRPr="008662AF" w:rsidRDefault="00985C22" w:rsidP="00985C22">
            <w:pPr>
              <w:jc w:val="both"/>
              <w:rPr>
                <w:sz w:val="28"/>
                <w:szCs w:val="28"/>
              </w:rPr>
            </w:pPr>
            <w:r w:rsidRPr="008662AF">
              <w:rPr>
                <w:sz w:val="28"/>
                <w:szCs w:val="28"/>
              </w:rPr>
              <w:t>Українська мова за професійним спрямуванням</w:t>
            </w:r>
          </w:p>
        </w:tc>
        <w:tc>
          <w:tcPr>
            <w:tcW w:w="1417" w:type="dxa"/>
            <w:shd w:val="clear" w:color="auto" w:fill="auto"/>
            <w:vAlign w:val="bottom"/>
          </w:tcPr>
          <w:p w:rsidR="00985C22" w:rsidRPr="008662AF" w:rsidRDefault="00985C22" w:rsidP="00985C22">
            <w:pPr>
              <w:jc w:val="center"/>
              <w:rPr>
                <w:sz w:val="28"/>
                <w:szCs w:val="28"/>
              </w:rPr>
            </w:pPr>
            <w:r w:rsidRPr="008662AF">
              <w:rPr>
                <w:sz w:val="28"/>
                <w:szCs w:val="28"/>
              </w:rPr>
              <w:t>3</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Екзамен</w:t>
            </w:r>
          </w:p>
        </w:tc>
      </w:tr>
      <w:tr w:rsidR="00985C22" w:rsidRPr="008662AF" w:rsidTr="00923F16">
        <w:trPr>
          <w:trHeight w:val="106"/>
        </w:trPr>
        <w:tc>
          <w:tcPr>
            <w:tcW w:w="1555" w:type="dxa"/>
            <w:shd w:val="clear" w:color="auto" w:fill="auto"/>
            <w:vAlign w:val="center"/>
          </w:tcPr>
          <w:p w:rsidR="00985C22" w:rsidRPr="008662AF" w:rsidRDefault="00985C22" w:rsidP="00985C22">
            <w:pPr>
              <w:jc w:val="both"/>
              <w:rPr>
                <w:sz w:val="28"/>
                <w:szCs w:val="28"/>
              </w:rPr>
            </w:pPr>
            <w:r w:rsidRPr="008662AF">
              <w:rPr>
                <w:sz w:val="28"/>
                <w:szCs w:val="28"/>
              </w:rPr>
              <w:t>ОК.ЦС 5</w:t>
            </w:r>
          </w:p>
        </w:tc>
        <w:tc>
          <w:tcPr>
            <w:tcW w:w="4394" w:type="dxa"/>
            <w:shd w:val="clear" w:color="auto" w:fill="auto"/>
            <w:vAlign w:val="bottom"/>
          </w:tcPr>
          <w:p w:rsidR="00985C22" w:rsidRPr="008662AF" w:rsidRDefault="00985C22" w:rsidP="00985C22">
            <w:pPr>
              <w:jc w:val="both"/>
              <w:rPr>
                <w:sz w:val="28"/>
                <w:szCs w:val="28"/>
              </w:rPr>
            </w:pPr>
            <w:r w:rsidRPr="008662AF">
              <w:rPr>
                <w:sz w:val="28"/>
                <w:szCs w:val="28"/>
              </w:rPr>
              <w:t>Соціологія</w:t>
            </w:r>
          </w:p>
        </w:tc>
        <w:tc>
          <w:tcPr>
            <w:tcW w:w="1417" w:type="dxa"/>
            <w:shd w:val="clear" w:color="auto" w:fill="auto"/>
            <w:vAlign w:val="bottom"/>
          </w:tcPr>
          <w:p w:rsidR="00985C22" w:rsidRPr="008662AF" w:rsidRDefault="00985C22" w:rsidP="00985C22">
            <w:pPr>
              <w:jc w:val="center"/>
              <w:rPr>
                <w:sz w:val="28"/>
                <w:szCs w:val="28"/>
              </w:rPr>
            </w:pPr>
            <w:r w:rsidRPr="008662AF">
              <w:rPr>
                <w:sz w:val="28"/>
                <w:szCs w:val="28"/>
              </w:rPr>
              <w:t>3</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Залік</w:t>
            </w:r>
          </w:p>
        </w:tc>
      </w:tr>
      <w:tr w:rsidR="00985C22" w:rsidRPr="008662AF" w:rsidTr="00923F16">
        <w:trPr>
          <w:trHeight w:val="127"/>
        </w:trPr>
        <w:tc>
          <w:tcPr>
            <w:tcW w:w="1555" w:type="dxa"/>
            <w:shd w:val="clear" w:color="auto" w:fill="auto"/>
            <w:vAlign w:val="center"/>
          </w:tcPr>
          <w:p w:rsidR="00985C22" w:rsidRPr="008662AF" w:rsidRDefault="00985C22" w:rsidP="00985C22">
            <w:pPr>
              <w:jc w:val="both"/>
              <w:rPr>
                <w:sz w:val="28"/>
                <w:szCs w:val="28"/>
              </w:rPr>
            </w:pPr>
            <w:r w:rsidRPr="008662AF">
              <w:rPr>
                <w:sz w:val="28"/>
                <w:szCs w:val="28"/>
              </w:rPr>
              <w:t xml:space="preserve">ОК.ЦС </w:t>
            </w:r>
            <w:r>
              <w:rPr>
                <w:sz w:val="28"/>
                <w:szCs w:val="28"/>
              </w:rPr>
              <w:t>6</w:t>
            </w:r>
          </w:p>
        </w:tc>
        <w:tc>
          <w:tcPr>
            <w:tcW w:w="4394" w:type="dxa"/>
            <w:shd w:val="clear" w:color="auto" w:fill="auto"/>
            <w:vAlign w:val="bottom"/>
          </w:tcPr>
          <w:p w:rsidR="00985C22" w:rsidRPr="008662AF" w:rsidRDefault="00985C22" w:rsidP="00985C22">
            <w:pPr>
              <w:jc w:val="both"/>
              <w:rPr>
                <w:sz w:val="28"/>
                <w:szCs w:val="28"/>
              </w:rPr>
            </w:pPr>
            <w:r w:rsidRPr="008662AF">
              <w:rPr>
                <w:sz w:val="28"/>
                <w:szCs w:val="28"/>
              </w:rPr>
              <w:t>Основи медичних знань</w:t>
            </w:r>
          </w:p>
        </w:tc>
        <w:tc>
          <w:tcPr>
            <w:tcW w:w="1417" w:type="dxa"/>
            <w:shd w:val="clear" w:color="auto" w:fill="auto"/>
            <w:vAlign w:val="bottom"/>
          </w:tcPr>
          <w:p w:rsidR="00985C22" w:rsidRPr="008662AF" w:rsidRDefault="00985C22" w:rsidP="00985C22">
            <w:pPr>
              <w:jc w:val="center"/>
              <w:rPr>
                <w:sz w:val="28"/>
                <w:szCs w:val="28"/>
              </w:rPr>
            </w:pPr>
            <w:r w:rsidRPr="008662AF">
              <w:rPr>
                <w:sz w:val="28"/>
                <w:szCs w:val="28"/>
              </w:rPr>
              <w:t>3</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Залік</w:t>
            </w:r>
          </w:p>
        </w:tc>
      </w:tr>
      <w:tr w:rsidR="00985C22" w:rsidRPr="008662AF" w:rsidTr="00923F16">
        <w:trPr>
          <w:trHeight w:val="127"/>
        </w:trPr>
        <w:tc>
          <w:tcPr>
            <w:tcW w:w="1555" w:type="dxa"/>
            <w:shd w:val="clear" w:color="auto" w:fill="auto"/>
            <w:vAlign w:val="center"/>
          </w:tcPr>
          <w:p w:rsidR="00985C22" w:rsidRPr="008662AF" w:rsidRDefault="00985C22" w:rsidP="00985C22">
            <w:pPr>
              <w:jc w:val="both"/>
              <w:rPr>
                <w:sz w:val="28"/>
                <w:szCs w:val="28"/>
              </w:rPr>
            </w:pPr>
            <w:r>
              <w:rPr>
                <w:sz w:val="28"/>
                <w:szCs w:val="28"/>
              </w:rPr>
              <w:t>ОК.ЦС 7</w:t>
            </w:r>
          </w:p>
        </w:tc>
        <w:tc>
          <w:tcPr>
            <w:tcW w:w="4394" w:type="dxa"/>
            <w:shd w:val="clear" w:color="auto" w:fill="auto"/>
            <w:vAlign w:val="bottom"/>
          </w:tcPr>
          <w:p w:rsidR="00985C22" w:rsidRPr="008662AF" w:rsidRDefault="00985C22" w:rsidP="00985C22">
            <w:pPr>
              <w:jc w:val="both"/>
              <w:rPr>
                <w:sz w:val="28"/>
                <w:szCs w:val="28"/>
              </w:rPr>
            </w:pPr>
            <w:r w:rsidRPr="008662AF">
              <w:rPr>
                <w:sz w:val="28"/>
                <w:szCs w:val="28"/>
              </w:rPr>
              <w:t>Основи економіки</w:t>
            </w:r>
          </w:p>
        </w:tc>
        <w:tc>
          <w:tcPr>
            <w:tcW w:w="1417" w:type="dxa"/>
            <w:shd w:val="clear" w:color="auto" w:fill="auto"/>
            <w:vAlign w:val="bottom"/>
          </w:tcPr>
          <w:p w:rsidR="00985C22" w:rsidRPr="008662AF" w:rsidRDefault="00985C22" w:rsidP="00985C22">
            <w:pPr>
              <w:jc w:val="center"/>
              <w:rPr>
                <w:sz w:val="28"/>
                <w:szCs w:val="28"/>
              </w:rPr>
            </w:pPr>
            <w:r w:rsidRPr="008662AF">
              <w:rPr>
                <w:sz w:val="28"/>
                <w:szCs w:val="28"/>
              </w:rPr>
              <w:t>3</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Залік</w:t>
            </w:r>
          </w:p>
        </w:tc>
      </w:tr>
      <w:tr w:rsidR="00985C22" w:rsidRPr="008662AF" w:rsidTr="00923F16">
        <w:trPr>
          <w:trHeight w:val="127"/>
        </w:trPr>
        <w:tc>
          <w:tcPr>
            <w:tcW w:w="1555" w:type="dxa"/>
            <w:shd w:val="clear" w:color="auto" w:fill="auto"/>
            <w:vAlign w:val="center"/>
          </w:tcPr>
          <w:p w:rsidR="00985C22" w:rsidRPr="008662AF" w:rsidRDefault="00985C22" w:rsidP="00985C22">
            <w:pPr>
              <w:jc w:val="both"/>
              <w:rPr>
                <w:sz w:val="28"/>
                <w:szCs w:val="28"/>
              </w:rPr>
            </w:pPr>
            <w:r>
              <w:rPr>
                <w:sz w:val="28"/>
                <w:szCs w:val="28"/>
              </w:rPr>
              <w:t>ОК.ЦС 8</w:t>
            </w:r>
          </w:p>
        </w:tc>
        <w:tc>
          <w:tcPr>
            <w:tcW w:w="4394" w:type="dxa"/>
            <w:shd w:val="clear" w:color="auto" w:fill="auto"/>
            <w:vAlign w:val="bottom"/>
          </w:tcPr>
          <w:p w:rsidR="00985C22" w:rsidRPr="008662AF" w:rsidRDefault="00985C22" w:rsidP="00985C22">
            <w:pPr>
              <w:jc w:val="both"/>
              <w:rPr>
                <w:sz w:val="28"/>
                <w:szCs w:val="28"/>
              </w:rPr>
            </w:pPr>
            <w:r w:rsidRPr="008662AF">
              <w:rPr>
                <w:sz w:val="28"/>
                <w:szCs w:val="28"/>
              </w:rPr>
              <w:t>Медична та біологічна фізика</w:t>
            </w:r>
          </w:p>
        </w:tc>
        <w:tc>
          <w:tcPr>
            <w:tcW w:w="1417" w:type="dxa"/>
            <w:shd w:val="clear" w:color="auto" w:fill="auto"/>
            <w:vAlign w:val="bottom"/>
          </w:tcPr>
          <w:p w:rsidR="00985C22" w:rsidRPr="008662AF" w:rsidRDefault="00985C22" w:rsidP="00985C22">
            <w:pPr>
              <w:jc w:val="center"/>
              <w:rPr>
                <w:sz w:val="28"/>
                <w:szCs w:val="28"/>
              </w:rPr>
            </w:pPr>
            <w:r w:rsidRPr="008662AF">
              <w:rPr>
                <w:sz w:val="28"/>
                <w:szCs w:val="28"/>
              </w:rPr>
              <w:t>3</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Екзамен</w:t>
            </w:r>
          </w:p>
        </w:tc>
      </w:tr>
      <w:tr w:rsidR="00985C22" w:rsidRPr="008662AF" w:rsidTr="00923F16">
        <w:trPr>
          <w:trHeight w:val="127"/>
        </w:trPr>
        <w:tc>
          <w:tcPr>
            <w:tcW w:w="1555" w:type="dxa"/>
            <w:shd w:val="clear" w:color="auto" w:fill="auto"/>
            <w:vAlign w:val="center"/>
          </w:tcPr>
          <w:p w:rsidR="00985C22" w:rsidRPr="008662AF" w:rsidRDefault="00985C22" w:rsidP="00985C22">
            <w:pPr>
              <w:jc w:val="both"/>
              <w:rPr>
                <w:sz w:val="28"/>
                <w:szCs w:val="28"/>
              </w:rPr>
            </w:pPr>
            <w:r>
              <w:rPr>
                <w:sz w:val="28"/>
                <w:szCs w:val="28"/>
              </w:rPr>
              <w:t>ОК.ЦС 9</w:t>
            </w:r>
          </w:p>
        </w:tc>
        <w:tc>
          <w:tcPr>
            <w:tcW w:w="4394" w:type="dxa"/>
            <w:shd w:val="clear" w:color="auto" w:fill="auto"/>
            <w:vAlign w:val="bottom"/>
          </w:tcPr>
          <w:p w:rsidR="00985C22" w:rsidRPr="008662AF" w:rsidRDefault="00985C22" w:rsidP="00985C22">
            <w:pPr>
              <w:jc w:val="both"/>
              <w:rPr>
                <w:sz w:val="28"/>
                <w:szCs w:val="28"/>
              </w:rPr>
            </w:pPr>
            <w:r w:rsidRPr="008662AF">
              <w:rPr>
                <w:sz w:val="28"/>
                <w:szCs w:val="28"/>
              </w:rPr>
              <w:t>Біологічна та біоорганічна хімія</w:t>
            </w:r>
          </w:p>
        </w:tc>
        <w:tc>
          <w:tcPr>
            <w:tcW w:w="1417" w:type="dxa"/>
            <w:shd w:val="clear" w:color="auto" w:fill="auto"/>
            <w:vAlign w:val="bottom"/>
          </w:tcPr>
          <w:p w:rsidR="00985C22" w:rsidRPr="008662AF" w:rsidRDefault="00985C22" w:rsidP="00985C22">
            <w:pPr>
              <w:jc w:val="center"/>
              <w:rPr>
                <w:sz w:val="28"/>
                <w:szCs w:val="28"/>
              </w:rPr>
            </w:pPr>
            <w:r>
              <w:rPr>
                <w:sz w:val="28"/>
                <w:szCs w:val="28"/>
              </w:rPr>
              <w:t>4</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Екзамен</w:t>
            </w:r>
          </w:p>
        </w:tc>
      </w:tr>
      <w:tr w:rsidR="00985C22" w:rsidRPr="008662AF" w:rsidTr="00923F16">
        <w:trPr>
          <w:trHeight w:val="127"/>
        </w:trPr>
        <w:tc>
          <w:tcPr>
            <w:tcW w:w="1555" w:type="dxa"/>
            <w:shd w:val="clear" w:color="auto" w:fill="auto"/>
          </w:tcPr>
          <w:p w:rsidR="00985C22" w:rsidRPr="008662AF" w:rsidRDefault="00985C22" w:rsidP="00985C22">
            <w:pPr>
              <w:rPr>
                <w:sz w:val="28"/>
                <w:szCs w:val="28"/>
              </w:rPr>
            </w:pPr>
            <w:r>
              <w:rPr>
                <w:sz w:val="28"/>
                <w:szCs w:val="28"/>
              </w:rPr>
              <w:t>ОК.ЦС 10</w:t>
            </w:r>
          </w:p>
        </w:tc>
        <w:tc>
          <w:tcPr>
            <w:tcW w:w="4394" w:type="dxa"/>
            <w:shd w:val="clear" w:color="auto" w:fill="auto"/>
            <w:vAlign w:val="bottom"/>
          </w:tcPr>
          <w:p w:rsidR="00985C22" w:rsidRPr="008662AF" w:rsidRDefault="00985C22" w:rsidP="00985C22">
            <w:pPr>
              <w:jc w:val="both"/>
              <w:rPr>
                <w:sz w:val="28"/>
                <w:szCs w:val="28"/>
              </w:rPr>
            </w:pPr>
            <w:r w:rsidRPr="008662AF">
              <w:rPr>
                <w:sz w:val="28"/>
                <w:szCs w:val="28"/>
              </w:rPr>
              <w:t xml:space="preserve">Медична біологія з основами </w:t>
            </w:r>
            <w:r>
              <w:rPr>
                <w:sz w:val="28"/>
                <w:szCs w:val="28"/>
              </w:rPr>
              <w:t>генетики</w:t>
            </w:r>
          </w:p>
        </w:tc>
        <w:tc>
          <w:tcPr>
            <w:tcW w:w="1417" w:type="dxa"/>
            <w:shd w:val="clear" w:color="auto" w:fill="auto"/>
            <w:vAlign w:val="bottom"/>
          </w:tcPr>
          <w:p w:rsidR="00985C22" w:rsidRPr="008662AF" w:rsidRDefault="00985C22" w:rsidP="00985C22">
            <w:pPr>
              <w:jc w:val="center"/>
              <w:rPr>
                <w:sz w:val="28"/>
                <w:szCs w:val="28"/>
              </w:rPr>
            </w:pPr>
            <w:r>
              <w:rPr>
                <w:sz w:val="28"/>
                <w:szCs w:val="28"/>
              </w:rPr>
              <w:t>4</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Екзамен</w:t>
            </w:r>
          </w:p>
        </w:tc>
      </w:tr>
      <w:tr w:rsidR="00985C22" w:rsidRPr="008662AF" w:rsidTr="00923F16">
        <w:trPr>
          <w:trHeight w:val="127"/>
        </w:trPr>
        <w:tc>
          <w:tcPr>
            <w:tcW w:w="1555" w:type="dxa"/>
            <w:shd w:val="clear" w:color="auto" w:fill="auto"/>
          </w:tcPr>
          <w:p w:rsidR="00985C22" w:rsidRPr="008662AF" w:rsidRDefault="00985C22" w:rsidP="00985C22">
            <w:pPr>
              <w:rPr>
                <w:sz w:val="28"/>
                <w:szCs w:val="28"/>
              </w:rPr>
            </w:pPr>
            <w:r>
              <w:rPr>
                <w:sz w:val="28"/>
                <w:szCs w:val="28"/>
              </w:rPr>
              <w:t>ОК.ЦС 11</w:t>
            </w:r>
          </w:p>
        </w:tc>
        <w:tc>
          <w:tcPr>
            <w:tcW w:w="4394" w:type="dxa"/>
            <w:shd w:val="clear" w:color="auto" w:fill="auto"/>
            <w:vAlign w:val="bottom"/>
          </w:tcPr>
          <w:p w:rsidR="00985C22" w:rsidRPr="008662AF" w:rsidRDefault="00985C22" w:rsidP="00985C22">
            <w:pPr>
              <w:jc w:val="both"/>
              <w:rPr>
                <w:sz w:val="28"/>
                <w:szCs w:val="28"/>
              </w:rPr>
            </w:pPr>
            <w:r w:rsidRPr="00696F42">
              <w:rPr>
                <w:sz w:val="28"/>
                <w:szCs w:val="28"/>
              </w:rPr>
              <w:t>Гігієна</w:t>
            </w:r>
            <w:r>
              <w:rPr>
                <w:sz w:val="28"/>
                <w:szCs w:val="28"/>
              </w:rPr>
              <w:t>, санітарія</w:t>
            </w:r>
            <w:r w:rsidRPr="00696F42">
              <w:rPr>
                <w:sz w:val="28"/>
                <w:szCs w:val="28"/>
              </w:rPr>
              <w:t xml:space="preserve"> та основи екології</w:t>
            </w:r>
          </w:p>
        </w:tc>
        <w:tc>
          <w:tcPr>
            <w:tcW w:w="1417" w:type="dxa"/>
            <w:shd w:val="clear" w:color="auto" w:fill="auto"/>
            <w:vAlign w:val="bottom"/>
          </w:tcPr>
          <w:p w:rsidR="00985C22" w:rsidRPr="008662AF" w:rsidRDefault="00985C22" w:rsidP="00985C22">
            <w:pPr>
              <w:jc w:val="center"/>
              <w:rPr>
                <w:sz w:val="28"/>
                <w:szCs w:val="28"/>
              </w:rPr>
            </w:pPr>
            <w:r w:rsidRPr="008662AF">
              <w:rPr>
                <w:sz w:val="28"/>
                <w:szCs w:val="28"/>
              </w:rPr>
              <w:t>3</w:t>
            </w:r>
          </w:p>
        </w:tc>
        <w:tc>
          <w:tcPr>
            <w:tcW w:w="1956" w:type="dxa"/>
            <w:shd w:val="clear" w:color="auto" w:fill="auto"/>
            <w:vAlign w:val="center"/>
          </w:tcPr>
          <w:p w:rsidR="00985C22" w:rsidRPr="008662AF" w:rsidRDefault="00985C22" w:rsidP="00985C22">
            <w:pPr>
              <w:pStyle w:val="Default"/>
              <w:jc w:val="center"/>
              <w:rPr>
                <w:color w:val="auto"/>
                <w:sz w:val="28"/>
                <w:szCs w:val="28"/>
                <w:lang w:val="uk-UA"/>
              </w:rPr>
            </w:pPr>
            <w:r>
              <w:rPr>
                <w:color w:val="auto"/>
                <w:sz w:val="28"/>
                <w:szCs w:val="28"/>
                <w:lang w:val="uk-UA"/>
              </w:rPr>
              <w:t>Залік</w:t>
            </w:r>
          </w:p>
        </w:tc>
      </w:tr>
      <w:tr w:rsidR="00985C22" w:rsidRPr="008662AF" w:rsidTr="00923F16">
        <w:trPr>
          <w:trHeight w:val="127"/>
        </w:trPr>
        <w:tc>
          <w:tcPr>
            <w:tcW w:w="1555" w:type="dxa"/>
            <w:shd w:val="clear" w:color="auto" w:fill="auto"/>
          </w:tcPr>
          <w:p w:rsidR="00985C22" w:rsidRPr="008662AF" w:rsidRDefault="00985C22" w:rsidP="00985C22">
            <w:pPr>
              <w:rPr>
                <w:sz w:val="28"/>
                <w:szCs w:val="28"/>
              </w:rPr>
            </w:pPr>
            <w:r>
              <w:rPr>
                <w:sz w:val="28"/>
                <w:szCs w:val="28"/>
              </w:rPr>
              <w:t>ОК.ЦС 12</w:t>
            </w:r>
          </w:p>
        </w:tc>
        <w:tc>
          <w:tcPr>
            <w:tcW w:w="4394" w:type="dxa"/>
            <w:shd w:val="clear" w:color="auto" w:fill="auto"/>
            <w:vAlign w:val="bottom"/>
          </w:tcPr>
          <w:p w:rsidR="00985C22" w:rsidRPr="008662AF" w:rsidRDefault="00985C22" w:rsidP="00985C22">
            <w:pPr>
              <w:jc w:val="both"/>
              <w:rPr>
                <w:sz w:val="28"/>
                <w:szCs w:val="28"/>
              </w:rPr>
            </w:pPr>
            <w:r w:rsidRPr="008662AF">
              <w:rPr>
                <w:sz w:val="28"/>
                <w:szCs w:val="28"/>
              </w:rPr>
              <w:t>Медичне право, професійна етика та деонтологія</w:t>
            </w:r>
          </w:p>
        </w:tc>
        <w:tc>
          <w:tcPr>
            <w:tcW w:w="1417" w:type="dxa"/>
            <w:shd w:val="clear" w:color="auto" w:fill="auto"/>
            <w:vAlign w:val="bottom"/>
          </w:tcPr>
          <w:p w:rsidR="00985C22" w:rsidRPr="008662AF" w:rsidRDefault="00985C22" w:rsidP="00985C22">
            <w:pPr>
              <w:jc w:val="center"/>
              <w:rPr>
                <w:sz w:val="28"/>
                <w:szCs w:val="28"/>
              </w:rPr>
            </w:pPr>
            <w:r w:rsidRPr="008662AF">
              <w:rPr>
                <w:sz w:val="28"/>
                <w:szCs w:val="28"/>
              </w:rPr>
              <w:t>3</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Залік</w:t>
            </w:r>
          </w:p>
        </w:tc>
      </w:tr>
      <w:tr w:rsidR="00985C22" w:rsidRPr="008662AF" w:rsidTr="00923F16">
        <w:trPr>
          <w:trHeight w:val="127"/>
        </w:trPr>
        <w:tc>
          <w:tcPr>
            <w:tcW w:w="1555" w:type="dxa"/>
            <w:shd w:val="clear" w:color="auto" w:fill="auto"/>
          </w:tcPr>
          <w:p w:rsidR="00985C22" w:rsidRPr="008662AF" w:rsidRDefault="00985C22" w:rsidP="00985C22">
            <w:pPr>
              <w:rPr>
                <w:sz w:val="28"/>
                <w:szCs w:val="28"/>
              </w:rPr>
            </w:pPr>
            <w:r w:rsidRPr="008662AF">
              <w:rPr>
                <w:sz w:val="28"/>
                <w:szCs w:val="28"/>
              </w:rPr>
              <w:t xml:space="preserve">ОК.ЦС </w:t>
            </w:r>
            <w:r>
              <w:rPr>
                <w:sz w:val="28"/>
                <w:szCs w:val="28"/>
              </w:rPr>
              <w:t>13</w:t>
            </w:r>
          </w:p>
        </w:tc>
        <w:tc>
          <w:tcPr>
            <w:tcW w:w="4394" w:type="dxa"/>
            <w:shd w:val="clear" w:color="auto" w:fill="auto"/>
            <w:vAlign w:val="bottom"/>
          </w:tcPr>
          <w:p w:rsidR="00985C22" w:rsidRPr="008662AF" w:rsidRDefault="00985C22" w:rsidP="00985C22">
            <w:pPr>
              <w:jc w:val="both"/>
              <w:rPr>
                <w:sz w:val="28"/>
                <w:szCs w:val="28"/>
              </w:rPr>
            </w:pPr>
            <w:r w:rsidRPr="008662AF">
              <w:rPr>
                <w:sz w:val="28"/>
                <w:szCs w:val="28"/>
              </w:rPr>
              <w:t>Інформаційні технології та європейський стандарт комп’ютерної грамотності</w:t>
            </w:r>
          </w:p>
        </w:tc>
        <w:tc>
          <w:tcPr>
            <w:tcW w:w="1417" w:type="dxa"/>
            <w:shd w:val="clear" w:color="auto" w:fill="auto"/>
            <w:vAlign w:val="bottom"/>
          </w:tcPr>
          <w:p w:rsidR="00985C22" w:rsidRPr="008662AF" w:rsidRDefault="00985C22" w:rsidP="00985C22">
            <w:pPr>
              <w:jc w:val="center"/>
              <w:rPr>
                <w:sz w:val="28"/>
                <w:szCs w:val="28"/>
              </w:rPr>
            </w:pPr>
            <w:r w:rsidRPr="008662AF">
              <w:rPr>
                <w:sz w:val="28"/>
                <w:szCs w:val="28"/>
              </w:rPr>
              <w:t>3</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Залік</w:t>
            </w:r>
          </w:p>
        </w:tc>
      </w:tr>
      <w:tr w:rsidR="00985C22" w:rsidRPr="008662AF" w:rsidTr="00923F16">
        <w:trPr>
          <w:trHeight w:val="127"/>
        </w:trPr>
        <w:tc>
          <w:tcPr>
            <w:tcW w:w="1555" w:type="dxa"/>
            <w:shd w:val="clear" w:color="auto" w:fill="auto"/>
          </w:tcPr>
          <w:p w:rsidR="00985C22" w:rsidRPr="008662AF" w:rsidRDefault="00985C22" w:rsidP="00985C22">
            <w:pPr>
              <w:rPr>
                <w:sz w:val="28"/>
                <w:szCs w:val="28"/>
              </w:rPr>
            </w:pPr>
            <w:r>
              <w:rPr>
                <w:sz w:val="28"/>
                <w:szCs w:val="28"/>
              </w:rPr>
              <w:t>ОК.ЦС 14</w:t>
            </w:r>
          </w:p>
        </w:tc>
        <w:tc>
          <w:tcPr>
            <w:tcW w:w="4394" w:type="dxa"/>
            <w:shd w:val="clear" w:color="auto" w:fill="auto"/>
            <w:vAlign w:val="bottom"/>
          </w:tcPr>
          <w:p w:rsidR="00985C22" w:rsidRPr="008662AF" w:rsidRDefault="00985C22" w:rsidP="00985C22">
            <w:pPr>
              <w:widowControl/>
              <w:jc w:val="both"/>
              <w:rPr>
                <w:sz w:val="28"/>
                <w:szCs w:val="28"/>
              </w:rPr>
            </w:pPr>
            <w:r w:rsidRPr="008662AF">
              <w:rPr>
                <w:sz w:val="28"/>
                <w:szCs w:val="28"/>
              </w:rPr>
              <w:t>Ознайомча практика</w:t>
            </w:r>
          </w:p>
        </w:tc>
        <w:tc>
          <w:tcPr>
            <w:tcW w:w="1417" w:type="dxa"/>
            <w:shd w:val="clear" w:color="auto" w:fill="auto"/>
            <w:vAlign w:val="center"/>
          </w:tcPr>
          <w:p w:rsidR="00985C22" w:rsidRPr="008662AF" w:rsidRDefault="00985C22" w:rsidP="00985C22">
            <w:pPr>
              <w:jc w:val="center"/>
              <w:rPr>
                <w:sz w:val="28"/>
                <w:szCs w:val="28"/>
              </w:rPr>
            </w:pPr>
            <w:r w:rsidRPr="008662AF">
              <w:rPr>
                <w:sz w:val="28"/>
                <w:szCs w:val="28"/>
              </w:rPr>
              <w:t>3</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Залік</w:t>
            </w:r>
          </w:p>
        </w:tc>
      </w:tr>
      <w:tr w:rsidR="00985C22" w:rsidRPr="008662AF" w:rsidTr="00923F16">
        <w:trPr>
          <w:trHeight w:val="127"/>
        </w:trPr>
        <w:tc>
          <w:tcPr>
            <w:tcW w:w="1555" w:type="dxa"/>
            <w:shd w:val="clear" w:color="auto" w:fill="auto"/>
          </w:tcPr>
          <w:p w:rsidR="00985C22" w:rsidRPr="008662AF" w:rsidRDefault="00985C22" w:rsidP="00985C22">
            <w:pPr>
              <w:rPr>
                <w:sz w:val="28"/>
                <w:szCs w:val="28"/>
              </w:rPr>
            </w:pPr>
            <w:r>
              <w:rPr>
                <w:sz w:val="28"/>
                <w:szCs w:val="28"/>
              </w:rPr>
              <w:t>ОК.ЦС 15</w:t>
            </w:r>
          </w:p>
        </w:tc>
        <w:tc>
          <w:tcPr>
            <w:tcW w:w="4394" w:type="dxa"/>
            <w:shd w:val="clear" w:color="auto" w:fill="auto"/>
            <w:vAlign w:val="bottom"/>
          </w:tcPr>
          <w:p w:rsidR="00985C22" w:rsidRPr="008662AF" w:rsidRDefault="00985C22" w:rsidP="00985C22">
            <w:pPr>
              <w:jc w:val="both"/>
              <w:rPr>
                <w:sz w:val="28"/>
                <w:szCs w:val="28"/>
              </w:rPr>
            </w:pPr>
            <w:r w:rsidRPr="008662AF">
              <w:rPr>
                <w:sz w:val="28"/>
                <w:szCs w:val="28"/>
              </w:rPr>
              <w:t>Нормальна анатомія людини</w:t>
            </w:r>
          </w:p>
        </w:tc>
        <w:tc>
          <w:tcPr>
            <w:tcW w:w="1417" w:type="dxa"/>
            <w:shd w:val="clear" w:color="auto" w:fill="auto"/>
            <w:vAlign w:val="center"/>
          </w:tcPr>
          <w:p w:rsidR="00985C22" w:rsidRPr="008662AF" w:rsidRDefault="00985C22" w:rsidP="00985C22">
            <w:pPr>
              <w:jc w:val="center"/>
              <w:rPr>
                <w:sz w:val="28"/>
                <w:szCs w:val="28"/>
              </w:rPr>
            </w:pPr>
            <w:r>
              <w:rPr>
                <w:sz w:val="28"/>
                <w:szCs w:val="28"/>
              </w:rPr>
              <w:t>5</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Екзамен</w:t>
            </w:r>
          </w:p>
        </w:tc>
      </w:tr>
      <w:tr w:rsidR="00985C22" w:rsidRPr="008662AF" w:rsidTr="00923F16">
        <w:trPr>
          <w:trHeight w:val="127"/>
        </w:trPr>
        <w:tc>
          <w:tcPr>
            <w:tcW w:w="1555" w:type="dxa"/>
            <w:shd w:val="clear" w:color="auto" w:fill="auto"/>
          </w:tcPr>
          <w:p w:rsidR="00985C22" w:rsidRPr="008662AF" w:rsidRDefault="00985C22" w:rsidP="00985C22">
            <w:pPr>
              <w:rPr>
                <w:sz w:val="28"/>
                <w:szCs w:val="28"/>
              </w:rPr>
            </w:pPr>
            <w:r>
              <w:rPr>
                <w:sz w:val="28"/>
                <w:szCs w:val="28"/>
              </w:rPr>
              <w:t>ОК.ЦС 16</w:t>
            </w:r>
          </w:p>
        </w:tc>
        <w:tc>
          <w:tcPr>
            <w:tcW w:w="4394" w:type="dxa"/>
            <w:shd w:val="clear" w:color="auto" w:fill="auto"/>
            <w:vAlign w:val="bottom"/>
          </w:tcPr>
          <w:p w:rsidR="00985C22" w:rsidRPr="008662AF" w:rsidRDefault="00985C22" w:rsidP="00985C22">
            <w:pPr>
              <w:jc w:val="both"/>
              <w:rPr>
                <w:sz w:val="28"/>
                <w:szCs w:val="28"/>
              </w:rPr>
            </w:pPr>
            <w:r w:rsidRPr="008662AF">
              <w:rPr>
                <w:sz w:val="28"/>
                <w:szCs w:val="28"/>
              </w:rPr>
              <w:t>Фізичне виховання: фітнес</w:t>
            </w:r>
          </w:p>
        </w:tc>
        <w:tc>
          <w:tcPr>
            <w:tcW w:w="1417" w:type="dxa"/>
            <w:shd w:val="clear" w:color="auto" w:fill="auto"/>
            <w:vAlign w:val="center"/>
          </w:tcPr>
          <w:p w:rsidR="00985C22" w:rsidRPr="008662AF" w:rsidRDefault="00985C22" w:rsidP="00985C22">
            <w:pPr>
              <w:jc w:val="center"/>
              <w:rPr>
                <w:sz w:val="28"/>
                <w:szCs w:val="28"/>
              </w:rPr>
            </w:pPr>
            <w:r w:rsidRPr="008662AF">
              <w:rPr>
                <w:sz w:val="28"/>
                <w:szCs w:val="28"/>
              </w:rPr>
              <w:t>3</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Залік</w:t>
            </w:r>
          </w:p>
        </w:tc>
      </w:tr>
      <w:tr w:rsidR="00985C22" w:rsidRPr="008662AF" w:rsidTr="00923F16">
        <w:trPr>
          <w:trHeight w:val="127"/>
        </w:trPr>
        <w:tc>
          <w:tcPr>
            <w:tcW w:w="1555" w:type="dxa"/>
            <w:shd w:val="clear" w:color="auto" w:fill="auto"/>
          </w:tcPr>
          <w:p w:rsidR="00985C22" w:rsidRPr="008662AF" w:rsidRDefault="00985C22" w:rsidP="00985C22">
            <w:pPr>
              <w:rPr>
                <w:sz w:val="28"/>
                <w:szCs w:val="28"/>
              </w:rPr>
            </w:pPr>
            <w:r>
              <w:rPr>
                <w:sz w:val="28"/>
                <w:szCs w:val="28"/>
              </w:rPr>
              <w:t>ОК.ЦС 17</w:t>
            </w:r>
          </w:p>
        </w:tc>
        <w:tc>
          <w:tcPr>
            <w:tcW w:w="4394" w:type="dxa"/>
            <w:shd w:val="clear" w:color="auto" w:fill="auto"/>
            <w:vAlign w:val="bottom"/>
          </w:tcPr>
          <w:p w:rsidR="00985C22" w:rsidRPr="008662AF" w:rsidRDefault="00985C22" w:rsidP="00985C22">
            <w:pPr>
              <w:widowControl/>
              <w:jc w:val="both"/>
              <w:rPr>
                <w:sz w:val="28"/>
                <w:szCs w:val="28"/>
              </w:rPr>
            </w:pPr>
            <w:r w:rsidRPr="008662AF">
              <w:rPr>
                <w:sz w:val="28"/>
                <w:szCs w:val="28"/>
              </w:rPr>
              <w:t>Англійська мова за професійним спрямуванням</w:t>
            </w:r>
          </w:p>
        </w:tc>
        <w:tc>
          <w:tcPr>
            <w:tcW w:w="1417" w:type="dxa"/>
            <w:shd w:val="clear" w:color="auto" w:fill="auto"/>
            <w:vAlign w:val="bottom"/>
          </w:tcPr>
          <w:p w:rsidR="00985C22" w:rsidRPr="008662AF" w:rsidRDefault="00985C22" w:rsidP="00985C22">
            <w:pPr>
              <w:widowControl/>
              <w:jc w:val="center"/>
              <w:rPr>
                <w:sz w:val="28"/>
                <w:szCs w:val="28"/>
              </w:rPr>
            </w:pPr>
            <w:r>
              <w:rPr>
                <w:sz w:val="28"/>
                <w:szCs w:val="28"/>
              </w:rPr>
              <w:t>5</w:t>
            </w:r>
          </w:p>
        </w:tc>
        <w:tc>
          <w:tcPr>
            <w:tcW w:w="1956" w:type="dxa"/>
            <w:shd w:val="clear" w:color="auto" w:fill="auto"/>
          </w:tcPr>
          <w:p w:rsidR="00985C22" w:rsidRPr="008662AF" w:rsidRDefault="00985C22" w:rsidP="00985C22">
            <w:pPr>
              <w:jc w:val="center"/>
              <w:rPr>
                <w:sz w:val="28"/>
                <w:szCs w:val="28"/>
              </w:rPr>
            </w:pPr>
            <w:r w:rsidRPr="008662AF">
              <w:rPr>
                <w:sz w:val="28"/>
                <w:szCs w:val="28"/>
              </w:rPr>
              <w:t>Екзамен</w:t>
            </w:r>
          </w:p>
        </w:tc>
      </w:tr>
      <w:tr w:rsidR="00985C22" w:rsidRPr="008662AF" w:rsidTr="00923F16">
        <w:trPr>
          <w:trHeight w:val="127"/>
        </w:trPr>
        <w:tc>
          <w:tcPr>
            <w:tcW w:w="1555" w:type="dxa"/>
            <w:shd w:val="clear" w:color="auto" w:fill="auto"/>
            <w:vAlign w:val="center"/>
          </w:tcPr>
          <w:p w:rsidR="00985C22" w:rsidRPr="008662AF" w:rsidRDefault="00985C22" w:rsidP="00985C22">
            <w:pPr>
              <w:jc w:val="both"/>
              <w:rPr>
                <w:sz w:val="28"/>
                <w:szCs w:val="28"/>
              </w:rPr>
            </w:pPr>
            <w:r>
              <w:rPr>
                <w:sz w:val="28"/>
                <w:szCs w:val="28"/>
              </w:rPr>
              <w:t>ОК.ЦС 18</w:t>
            </w:r>
          </w:p>
        </w:tc>
        <w:tc>
          <w:tcPr>
            <w:tcW w:w="4394" w:type="dxa"/>
            <w:shd w:val="clear" w:color="auto" w:fill="auto"/>
            <w:vAlign w:val="bottom"/>
          </w:tcPr>
          <w:p w:rsidR="00985C22" w:rsidRPr="008662AF" w:rsidRDefault="00985C22" w:rsidP="00EF0B67">
            <w:pPr>
              <w:jc w:val="both"/>
              <w:rPr>
                <w:sz w:val="28"/>
                <w:szCs w:val="28"/>
              </w:rPr>
            </w:pPr>
            <w:r w:rsidRPr="008662AF">
              <w:rPr>
                <w:sz w:val="28"/>
                <w:szCs w:val="28"/>
              </w:rPr>
              <w:t>Фізичне виховання: спортивні та рекреаційні ігри</w:t>
            </w:r>
          </w:p>
        </w:tc>
        <w:tc>
          <w:tcPr>
            <w:tcW w:w="1417" w:type="dxa"/>
            <w:shd w:val="clear" w:color="auto" w:fill="auto"/>
            <w:vAlign w:val="bottom"/>
          </w:tcPr>
          <w:p w:rsidR="00985C22" w:rsidRPr="008662AF" w:rsidRDefault="00985C22" w:rsidP="00985C22">
            <w:pPr>
              <w:jc w:val="center"/>
              <w:rPr>
                <w:sz w:val="28"/>
                <w:szCs w:val="28"/>
              </w:rPr>
            </w:pPr>
            <w:r w:rsidRPr="008662AF">
              <w:rPr>
                <w:sz w:val="28"/>
                <w:szCs w:val="28"/>
              </w:rPr>
              <w:t>3</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Залік</w:t>
            </w:r>
          </w:p>
        </w:tc>
      </w:tr>
      <w:tr w:rsidR="00985C22" w:rsidRPr="008662AF" w:rsidTr="00923F16">
        <w:trPr>
          <w:trHeight w:val="127"/>
        </w:trPr>
        <w:tc>
          <w:tcPr>
            <w:tcW w:w="1555" w:type="dxa"/>
            <w:shd w:val="clear" w:color="auto" w:fill="auto"/>
            <w:vAlign w:val="center"/>
          </w:tcPr>
          <w:p w:rsidR="00985C22" w:rsidRPr="008662AF" w:rsidRDefault="00985C22" w:rsidP="00985C22">
            <w:pPr>
              <w:jc w:val="both"/>
              <w:rPr>
                <w:sz w:val="28"/>
                <w:szCs w:val="28"/>
              </w:rPr>
            </w:pPr>
            <w:r w:rsidRPr="008662AF">
              <w:rPr>
                <w:sz w:val="28"/>
                <w:szCs w:val="28"/>
              </w:rPr>
              <w:t xml:space="preserve">ОК.ЦС </w:t>
            </w:r>
            <w:r>
              <w:rPr>
                <w:sz w:val="28"/>
                <w:szCs w:val="28"/>
              </w:rPr>
              <w:t>19</w:t>
            </w:r>
          </w:p>
        </w:tc>
        <w:tc>
          <w:tcPr>
            <w:tcW w:w="4394" w:type="dxa"/>
            <w:shd w:val="clear" w:color="auto" w:fill="auto"/>
            <w:vAlign w:val="bottom"/>
          </w:tcPr>
          <w:p w:rsidR="00985C22" w:rsidRPr="008662AF" w:rsidRDefault="00985C22" w:rsidP="00985C22">
            <w:pPr>
              <w:jc w:val="both"/>
              <w:rPr>
                <w:sz w:val="28"/>
                <w:szCs w:val="28"/>
              </w:rPr>
            </w:pPr>
            <w:r w:rsidRPr="009A1F6E">
              <w:rPr>
                <w:sz w:val="28"/>
                <w:szCs w:val="28"/>
              </w:rPr>
              <w:t>Мікробіологія з основами вірусології</w:t>
            </w:r>
          </w:p>
        </w:tc>
        <w:tc>
          <w:tcPr>
            <w:tcW w:w="1417" w:type="dxa"/>
            <w:shd w:val="clear" w:color="auto" w:fill="auto"/>
            <w:vAlign w:val="bottom"/>
          </w:tcPr>
          <w:p w:rsidR="00985C22" w:rsidRPr="008662AF" w:rsidRDefault="00985C22" w:rsidP="00985C22">
            <w:pPr>
              <w:jc w:val="center"/>
              <w:rPr>
                <w:sz w:val="28"/>
                <w:szCs w:val="28"/>
              </w:rPr>
            </w:pPr>
            <w:r w:rsidRPr="008662AF">
              <w:rPr>
                <w:sz w:val="28"/>
                <w:szCs w:val="28"/>
              </w:rPr>
              <w:t>3</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Екзамен</w:t>
            </w:r>
          </w:p>
        </w:tc>
      </w:tr>
      <w:tr w:rsidR="00985C22" w:rsidRPr="008662AF" w:rsidTr="00923F16">
        <w:trPr>
          <w:trHeight w:val="127"/>
        </w:trPr>
        <w:tc>
          <w:tcPr>
            <w:tcW w:w="1555" w:type="dxa"/>
            <w:shd w:val="clear" w:color="auto" w:fill="auto"/>
            <w:vAlign w:val="center"/>
          </w:tcPr>
          <w:p w:rsidR="00985C22" w:rsidRPr="008662AF" w:rsidRDefault="00985C22" w:rsidP="00985C22">
            <w:pPr>
              <w:jc w:val="both"/>
              <w:rPr>
                <w:sz w:val="28"/>
                <w:szCs w:val="28"/>
              </w:rPr>
            </w:pPr>
            <w:r w:rsidRPr="008662AF">
              <w:rPr>
                <w:sz w:val="28"/>
                <w:szCs w:val="28"/>
              </w:rPr>
              <w:t xml:space="preserve">ОК.ЦС </w:t>
            </w:r>
            <w:r>
              <w:rPr>
                <w:sz w:val="28"/>
                <w:szCs w:val="28"/>
              </w:rPr>
              <w:t>20</w:t>
            </w:r>
          </w:p>
        </w:tc>
        <w:tc>
          <w:tcPr>
            <w:tcW w:w="4394" w:type="dxa"/>
            <w:shd w:val="clear" w:color="auto" w:fill="auto"/>
            <w:vAlign w:val="bottom"/>
          </w:tcPr>
          <w:p w:rsidR="00985C22" w:rsidRPr="008662AF" w:rsidRDefault="00985C22" w:rsidP="00985C22">
            <w:pPr>
              <w:jc w:val="both"/>
              <w:rPr>
                <w:sz w:val="28"/>
                <w:szCs w:val="28"/>
              </w:rPr>
            </w:pPr>
            <w:r w:rsidRPr="009A1F6E">
              <w:rPr>
                <w:sz w:val="28"/>
                <w:szCs w:val="28"/>
              </w:rPr>
              <w:t>Основи ергономіки та охорони праці</w:t>
            </w:r>
          </w:p>
        </w:tc>
        <w:tc>
          <w:tcPr>
            <w:tcW w:w="1417" w:type="dxa"/>
            <w:shd w:val="clear" w:color="auto" w:fill="auto"/>
            <w:vAlign w:val="bottom"/>
          </w:tcPr>
          <w:p w:rsidR="00985C22" w:rsidRPr="008662AF" w:rsidRDefault="00985C22" w:rsidP="00985C22">
            <w:pPr>
              <w:jc w:val="center"/>
              <w:rPr>
                <w:sz w:val="28"/>
                <w:szCs w:val="28"/>
              </w:rPr>
            </w:pPr>
            <w:r w:rsidRPr="008662AF">
              <w:rPr>
                <w:sz w:val="28"/>
                <w:szCs w:val="28"/>
              </w:rPr>
              <w:t>3</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Залік</w:t>
            </w:r>
          </w:p>
        </w:tc>
      </w:tr>
      <w:tr w:rsidR="00985C22" w:rsidRPr="008662AF" w:rsidTr="00923F16">
        <w:trPr>
          <w:trHeight w:val="127"/>
        </w:trPr>
        <w:tc>
          <w:tcPr>
            <w:tcW w:w="1555" w:type="dxa"/>
            <w:shd w:val="clear" w:color="auto" w:fill="auto"/>
            <w:vAlign w:val="center"/>
          </w:tcPr>
          <w:p w:rsidR="00985C22" w:rsidRPr="008662AF" w:rsidRDefault="00985C22" w:rsidP="00985C22">
            <w:pPr>
              <w:jc w:val="both"/>
              <w:rPr>
                <w:sz w:val="28"/>
                <w:szCs w:val="28"/>
              </w:rPr>
            </w:pPr>
            <w:r w:rsidRPr="008662AF">
              <w:rPr>
                <w:sz w:val="28"/>
                <w:szCs w:val="28"/>
              </w:rPr>
              <w:lastRenderedPageBreak/>
              <w:t>ОК.ЦС 2</w:t>
            </w:r>
            <w:r>
              <w:rPr>
                <w:sz w:val="28"/>
                <w:szCs w:val="28"/>
              </w:rPr>
              <w:t>1</w:t>
            </w:r>
          </w:p>
        </w:tc>
        <w:tc>
          <w:tcPr>
            <w:tcW w:w="4394" w:type="dxa"/>
            <w:shd w:val="clear" w:color="auto" w:fill="auto"/>
            <w:vAlign w:val="bottom"/>
          </w:tcPr>
          <w:p w:rsidR="00985C22" w:rsidRPr="00B95541" w:rsidRDefault="001E694C" w:rsidP="00985C22">
            <w:pPr>
              <w:jc w:val="both"/>
              <w:rPr>
                <w:sz w:val="28"/>
                <w:szCs w:val="28"/>
              </w:rPr>
            </w:pPr>
            <w:r>
              <w:rPr>
                <w:sz w:val="28"/>
                <w:szCs w:val="28"/>
              </w:rPr>
              <w:t>Те</w:t>
            </w:r>
            <w:r w:rsidRPr="001E694C">
              <w:rPr>
                <w:sz w:val="28"/>
                <w:szCs w:val="28"/>
              </w:rPr>
              <w:t>оретична підготовка базової загальновійськової підготовки* / Основи військово-медичної підготовки**</w:t>
            </w:r>
          </w:p>
        </w:tc>
        <w:tc>
          <w:tcPr>
            <w:tcW w:w="1417" w:type="dxa"/>
            <w:shd w:val="clear" w:color="auto" w:fill="auto"/>
            <w:vAlign w:val="bottom"/>
          </w:tcPr>
          <w:p w:rsidR="00985C22" w:rsidRPr="008662AF" w:rsidRDefault="00985C22" w:rsidP="00985C22">
            <w:pPr>
              <w:jc w:val="center"/>
              <w:rPr>
                <w:sz w:val="28"/>
                <w:szCs w:val="28"/>
              </w:rPr>
            </w:pPr>
            <w:r w:rsidRPr="008662AF">
              <w:rPr>
                <w:sz w:val="28"/>
                <w:szCs w:val="28"/>
              </w:rPr>
              <w:t>3</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Залік</w:t>
            </w:r>
          </w:p>
        </w:tc>
      </w:tr>
      <w:tr w:rsidR="00985C22" w:rsidRPr="008662AF" w:rsidTr="00923F16">
        <w:trPr>
          <w:trHeight w:val="127"/>
        </w:trPr>
        <w:tc>
          <w:tcPr>
            <w:tcW w:w="1555" w:type="dxa"/>
            <w:shd w:val="clear" w:color="auto" w:fill="auto"/>
            <w:vAlign w:val="center"/>
          </w:tcPr>
          <w:p w:rsidR="00985C22" w:rsidRPr="008662AF" w:rsidRDefault="00985C22" w:rsidP="00985C22">
            <w:pPr>
              <w:jc w:val="both"/>
              <w:rPr>
                <w:sz w:val="28"/>
                <w:szCs w:val="28"/>
              </w:rPr>
            </w:pPr>
            <w:r w:rsidRPr="008662AF">
              <w:rPr>
                <w:sz w:val="28"/>
                <w:szCs w:val="28"/>
              </w:rPr>
              <w:t xml:space="preserve">ОК.ЦС </w:t>
            </w:r>
            <w:r>
              <w:rPr>
                <w:sz w:val="28"/>
                <w:szCs w:val="28"/>
              </w:rPr>
              <w:t>22</w:t>
            </w:r>
          </w:p>
        </w:tc>
        <w:tc>
          <w:tcPr>
            <w:tcW w:w="4394" w:type="dxa"/>
            <w:shd w:val="clear" w:color="auto" w:fill="auto"/>
            <w:vAlign w:val="bottom"/>
          </w:tcPr>
          <w:p w:rsidR="00985C22" w:rsidRPr="008662AF" w:rsidRDefault="00985C22" w:rsidP="00985C22">
            <w:pPr>
              <w:jc w:val="both"/>
              <w:rPr>
                <w:sz w:val="28"/>
                <w:szCs w:val="28"/>
              </w:rPr>
            </w:pPr>
            <w:r w:rsidRPr="008662AF">
              <w:rPr>
                <w:sz w:val="28"/>
                <w:szCs w:val="28"/>
              </w:rPr>
              <w:t>Нормальна фізіологія людини</w:t>
            </w:r>
          </w:p>
        </w:tc>
        <w:tc>
          <w:tcPr>
            <w:tcW w:w="1417" w:type="dxa"/>
            <w:shd w:val="clear" w:color="auto" w:fill="auto"/>
            <w:vAlign w:val="bottom"/>
          </w:tcPr>
          <w:p w:rsidR="00985C22" w:rsidRPr="008662AF" w:rsidRDefault="00985C22" w:rsidP="00985C22">
            <w:pPr>
              <w:jc w:val="center"/>
              <w:rPr>
                <w:sz w:val="28"/>
                <w:szCs w:val="28"/>
              </w:rPr>
            </w:pPr>
            <w:r>
              <w:rPr>
                <w:sz w:val="28"/>
                <w:szCs w:val="28"/>
              </w:rPr>
              <w:t>4</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Екзамен</w:t>
            </w:r>
          </w:p>
        </w:tc>
      </w:tr>
      <w:tr w:rsidR="00985C22" w:rsidRPr="008662AF" w:rsidTr="00923F16">
        <w:trPr>
          <w:trHeight w:val="127"/>
        </w:trPr>
        <w:tc>
          <w:tcPr>
            <w:tcW w:w="1555" w:type="dxa"/>
            <w:shd w:val="clear" w:color="auto" w:fill="auto"/>
            <w:vAlign w:val="center"/>
          </w:tcPr>
          <w:p w:rsidR="00985C22" w:rsidRPr="008662AF" w:rsidRDefault="00985C22" w:rsidP="00985C22">
            <w:pPr>
              <w:jc w:val="both"/>
              <w:rPr>
                <w:sz w:val="28"/>
                <w:szCs w:val="28"/>
              </w:rPr>
            </w:pPr>
            <w:r w:rsidRPr="008662AF">
              <w:rPr>
                <w:sz w:val="28"/>
                <w:szCs w:val="28"/>
              </w:rPr>
              <w:t xml:space="preserve">ОК.ЦС </w:t>
            </w:r>
            <w:r>
              <w:rPr>
                <w:sz w:val="28"/>
                <w:szCs w:val="28"/>
              </w:rPr>
              <w:t>23</w:t>
            </w:r>
          </w:p>
        </w:tc>
        <w:tc>
          <w:tcPr>
            <w:tcW w:w="4394" w:type="dxa"/>
            <w:shd w:val="clear" w:color="auto" w:fill="auto"/>
            <w:vAlign w:val="bottom"/>
          </w:tcPr>
          <w:p w:rsidR="00985C22" w:rsidRPr="008662AF" w:rsidRDefault="00985C22" w:rsidP="00985C22">
            <w:pPr>
              <w:jc w:val="both"/>
              <w:rPr>
                <w:sz w:val="28"/>
                <w:szCs w:val="28"/>
              </w:rPr>
            </w:pPr>
            <w:r w:rsidRPr="008662AF">
              <w:rPr>
                <w:sz w:val="28"/>
                <w:szCs w:val="28"/>
              </w:rPr>
              <w:t>Патологічна фізіологія</w:t>
            </w:r>
          </w:p>
        </w:tc>
        <w:tc>
          <w:tcPr>
            <w:tcW w:w="1417" w:type="dxa"/>
            <w:shd w:val="clear" w:color="auto" w:fill="auto"/>
            <w:vAlign w:val="bottom"/>
          </w:tcPr>
          <w:p w:rsidR="00985C22" w:rsidRPr="008662AF" w:rsidRDefault="00985C22" w:rsidP="00985C22">
            <w:pPr>
              <w:jc w:val="center"/>
              <w:rPr>
                <w:sz w:val="28"/>
                <w:szCs w:val="28"/>
              </w:rPr>
            </w:pPr>
            <w:r w:rsidRPr="008662AF">
              <w:rPr>
                <w:sz w:val="28"/>
                <w:szCs w:val="28"/>
              </w:rPr>
              <w:t>3</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Екзамен</w:t>
            </w:r>
          </w:p>
        </w:tc>
      </w:tr>
      <w:tr w:rsidR="00985C22" w:rsidRPr="008662AF" w:rsidTr="00923F16">
        <w:trPr>
          <w:trHeight w:val="127"/>
        </w:trPr>
        <w:tc>
          <w:tcPr>
            <w:tcW w:w="1555" w:type="dxa"/>
            <w:shd w:val="clear" w:color="auto" w:fill="auto"/>
            <w:vAlign w:val="center"/>
          </w:tcPr>
          <w:p w:rsidR="00985C22" w:rsidRPr="008662AF" w:rsidRDefault="00985C22" w:rsidP="00985C22">
            <w:pPr>
              <w:jc w:val="both"/>
              <w:rPr>
                <w:sz w:val="28"/>
                <w:szCs w:val="28"/>
              </w:rPr>
            </w:pPr>
            <w:r w:rsidRPr="008662AF">
              <w:rPr>
                <w:sz w:val="28"/>
                <w:szCs w:val="28"/>
              </w:rPr>
              <w:t xml:space="preserve">ОК.ЦС </w:t>
            </w:r>
            <w:r>
              <w:rPr>
                <w:sz w:val="28"/>
                <w:szCs w:val="28"/>
              </w:rPr>
              <w:t>24</w:t>
            </w:r>
          </w:p>
        </w:tc>
        <w:tc>
          <w:tcPr>
            <w:tcW w:w="4394" w:type="dxa"/>
            <w:shd w:val="clear" w:color="auto" w:fill="auto"/>
            <w:vAlign w:val="bottom"/>
          </w:tcPr>
          <w:p w:rsidR="00985C22" w:rsidRPr="008662AF" w:rsidRDefault="00985C22" w:rsidP="00985C22">
            <w:pPr>
              <w:widowControl/>
              <w:jc w:val="both"/>
              <w:rPr>
                <w:sz w:val="28"/>
                <w:szCs w:val="28"/>
              </w:rPr>
            </w:pPr>
            <w:r w:rsidRPr="00E457E4">
              <w:rPr>
                <w:sz w:val="28"/>
                <w:szCs w:val="28"/>
              </w:rPr>
              <w:t>Загальна цитологія і гістологія</w:t>
            </w:r>
          </w:p>
        </w:tc>
        <w:tc>
          <w:tcPr>
            <w:tcW w:w="1417" w:type="dxa"/>
            <w:shd w:val="clear" w:color="auto" w:fill="auto"/>
            <w:vAlign w:val="center"/>
          </w:tcPr>
          <w:p w:rsidR="00985C22" w:rsidRPr="008662AF" w:rsidRDefault="00985C22" w:rsidP="00985C22">
            <w:pPr>
              <w:jc w:val="center"/>
              <w:rPr>
                <w:sz w:val="28"/>
                <w:szCs w:val="28"/>
              </w:rPr>
            </w:pPr>
            <w:r w:rsidRPr="008662AF">
              <w:rPr>
                <w:sz w:val="28"/>
                <w:szCs w:val="28"/>
              </w:rPr>
              <w:t>3</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Екзамен</w:t>
            </w:r>
          </w:p>
        </w:tc>
      </w:tr>
      <w:tr w:rsidR="00985C22" w:rsidRPr="008662AF" w:rsidTr="00923F16">
        <w:trPr>
          <w:trHeight w:val="127"/>
        </w:trPr>
        <w:tc>
          <w:tcPr>
            <w:tcW w:w="1555" w:type="dxa"/>
            <w:shd w:val="clear" w:color="auto" w:fill="auto"/>
            <w:vAlign w:val="center"/>
          </w:tcPr>
          <w:p w:rsidR="00985C22" w:rsidRPr="008662AF" w:rsidRDefault="00985C22" w:rsidP="00985C22">
            <w:pPr>
              <w:jc w:val="both"/>
              <w:rPr>
                <w:sz w:val="28"/>
                <w:szCs w:val="28"/>
              </w:rPr>
            </w:pPr>
            <w:r w:rsidRPr="008662AF">
              <w:rPr>
                <w:sz w:val="28"/>
                <w:szCs w:val="28"/>
              </w:rPr>
              <w:t xml:space="preserve">ОК.ЦС </w:t>
            </w:r>
            <w:r>
              <w:rPr>
                <w:sz w:val="28"/>
                <w:szCs w:val="28"/>
              </w:rPr>
              <w:t>25</w:t>
            </w:r>
          </w:p>
        </w:tc>
        <w:tc>
          <w:tcPr>
            <w:tcW w:w="4394" w:type="dxa"/>
            <w:shd w:val="clear" w:color="auto" w:fill="auto"/>
            <w:vAlign w:val="bottom"/>
          </w:tcPr>
          <w:p w:rsidR="00985C22" w:rsidRPr="008662AF" w:rsidRDefault="00985C22" w:rsidP="00985C22">
            <w:pPr>
              <w:jc w:val="both"/>
              <w:rPr>
                <w:sz w:val="28"/>
                <w:szCs w:val="28"/>
              </w:rPr>
            </w:pPr>
            <w:r w:rsidRPr="00F10463">
              <w:rPr>
                <w:sz w:val="28"/>
                <w:szCs w:val="28"/>
              </w:rPr>
              <w:t>Основи медичної статистики та медична інформатика</w:t>
            </w:r>
          </w:p>
        </w:tc>
        <w:tc>
          <w:tcPr>
            <w:tcW w:w="1417" w:type="dxa"/>
            <w:shd w:val="clear" w:color="auto" w:fill="auto"/>
            <w:vAlign w:val="center"/>
          </w:tcPr>
          <w:p w:rsidR="00985C22" w:rsidRPr="008662AF" w:rsidRDefault="00985C22" w:rsidP="00985C22">
            <w:pPr>
              <w:jc w:val="center"/>
              <w:rPr>
                <w:sz w:val="28"/>
                <w:szCs w:val="28"/>
              </w:rPr>
            </w:pPr>
            <w:r w:rsidRPr="008662AF">
              <w:rPr>
                <w:sz w:val="28"/>
                <w:szCs w:val="28"/>
              </w:rPr>
              <w:t>3</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Екзамен</w:t>
            </w:r>
          </w:p>
        </w:tc>
      </w:tr>
      <w:tr w:rsidR="00985C22" w:rsidRPr="008662AF" w:rsidTr="00923F16">
        <w:trPr>
          <w:trHeight w:val="127"/>
        </w:trPr>
        <w:tc>
          <w:tcPr>
            <w:tcW w:w="1555" w:type="dxa"/>
            <w:shd w:val="clear" w:color="auto" w:fill="auto"/>
            <w:vAlign w:val="center"/>
          </w:tcPr>
          <w:p w:rsidR="00985C22" w:rsidRPr="008662AF" w:rsidRDefault="00985C22" w:rsidP="00985C22">
            <w:pPr>
              <w:jc w:val="both"/>
              <w:rPr>
                <w:sz w:val="28"/>
                <w:szCs w:val="28"/>
              </w:rPr>
            </w:pPr>
            <w:r w:rsidRPr="008662AF">
              <w:rPr>
                <w:sz w:val="28"/>
                <w:szCs w:val="28"/>
              </w:rPr>
              <w:t xml:space="preserve">ОК.ЦС </w:t>
            </w:r>
            <w:r>
              <w:rPr>
                <w:sz w:val="28"/>
                <w:szCs w:val="28"/>
              </w:rPr>
              <w:t>26</w:t>
            </w:r>
          </w:p>
        </w:tc>
        <w:tc>
          <w:tcPr>
            <w:tcW w:w="4394" w:type="dxa"/>
            <w:shd w:val="clear" w:color="auto" w:fill="auto"/>
            <w:vAlign w:val="bottom"/>
          </w:tcPr>
          <w:p w:rsidR="00985C22" w:rsidRPr="008662AF" w:rsidRDefault="00985C22" w:rsidP="00985C22">
            <w:pPr>
              <w:jc w:val="both"/>
              <w:rPr>
                <w:sz w:val="28"/>
                <w:szCs w:val="28"/>
              </w:rPr>
            </w:pPr>
            <w:r w:rsidRPr="008662AF">
              <w:rPr>
                <w:sz w:val="28"/>
                <w:szCs w:val="28"/>
              </w:rPr>
              <w:t>Основи публічного управління та адміністрування</w:t>
            </w:r>
          </w:p>
        </w:tc>
        <w:tc>
          <w:tcPr>
            <w:tcW w:w="1417" w:type="dxa"/>
            <w:shd w:val="clear" w:color="auto" w:fill="auto"/>
            <w:vAlign w:val="center"/>
          </w:tcPr>
          <w:p w:rsidR="00985C22" w:rsidRPr="008662AF" w:rsidRDefault="00985C22" w:rsidP="00985C22">
            <w:pPr>
              <w:jc w:val="center"/>
              <w:rPr>
                <w:sz w:val="28"/>
                <w:szCs w:val="28"/>
              </w:rPr>
            </w:pPr>
            <w:r w:rsidRPr="008662AF">
              <w:rPr>
                <w:sz w:val="28"/>
                <w:szCs w:val="28"/>
              </w:rPr>
              <w:t>3</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Залік</w:t>
            </w:r>
          </w:p>
        </w:tc>
      </w:tr>
      <w:tr w:rsidR="00985C22" w:rsidRPr="008662AF" w:rsidTr="00923F16">
        <w:trPr>
          <w:trHeight w:val="127"/>
        </w:trPr>
        <w:tc>
          <w:tcPr>
            <w:tcW w:w="1555" w:type="dxa"/>
            <w:shd w:val="clear" w:color="auto" w:fill="auto"/>
            <w:vAlign w:val="center"/>
          </w:tcPr>
          <w:p w:rsidR="00985C22" w:rsidRPr="008662AF" w:rsidRDefault="00985C22" w:rsidP="00985C22">
            <w:pPr>
              <w:jc w:val="both"/>
              <w:rPr>
                <w:sz w:val="28"/>
                <w:szCs w:val="28"/>
              </w:rPr>
            </w:pPr>
            <w:r w:rsidRPr="008662AF">
              <w:rPr>
                <w:sz w:val="28"/>
                <w:szCs w:val="28"/>
              </w:rPr>
              <w:t xml:space="preserve">ОК.ЦС </w:t>
            </w:r>
            <w:r>
              <w:rPr>
                <w:sz w:val="28"/>
                <w:szCs w:val="28"/>
              </w:rPr>
              <w:t>27</w:t>
            </w:r>
          </w:p>
        </w:tc>
        <w:tc>
          <w:tcPr>
            <w:tcW w:w="4394" w:type="dxa"/>
            <w:shd w:val="clear" w:color="auto" w:fill="auto"/>
            <w:vAlign w:val="center"/>
          </w:tcPr>
          <w:p w:rsidR="00985C22" w:rsidRPr="008662AF" w:rsidRDefault="00564C0C" w:rsidP="00A30440">
            <w:pPr>
              <w:widowControl/>
              <w:jc w:val="both"/>
              <w:rPr>
                <w:sz w:val="28"/>
                <w:szCs w:val="28"/>
              </w:rPr>
            </w:pPr>
            <w:r w:rsidRPr="006A437F">
              <w:rPr>
                <w:sz w:val="28"/>
                <w:szCs w:val="28"/>
              </w:rPr>
              <w:t xml:space="preserve">Професійне спілкування та </w:t>
            </w:r>
            <w:proofErr w:type="spellStart"/>
            <w:r w:rsidRPr="006A437F">
              <w:rPr>
                <w:sz w:val="28"/>
                <w:szCs w:val="28"/>
              </w:rPr>
              <w:t>автопрезентація</w:t>
            </w:r>
            <w:proofErr w:type="spellEnd"/>
          </w:p>
        </w:tc>
        <w:tc>
          <w:tcPr>
            <w:tcW w:w="1417" w:type="dxa"/>
            <w:shd w:val="clear" w:color="auto" w:fill="auto"/>
            <w:vAlign w:val="center"/>
          </w:tcPr>
          <w:p w:rsidR="00985C22" w:rsidRPr="008662AF" w:rsidRDefault="00985C22" w:rsidP="00985C22">
            <w:pPr>
              <w:jc w:val="center"/>
              <w:rPr>
                <w:sz w:val="28"/>
                <w:szCs w:val="28"/>
              </w:rPr>
            </w:pPr>
            <w:r w:rsidRPr="008662AF">
              <w:rPr>
                <w:sz w:val="28"/>
                <w:szCs w:val="28"/>
              </w:rPr>
              <w:t>3</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Залік</w:t>
            </w:r>
          </w:p>
        </w:tc>
      </w:tr>
      <w:tr w:rsidR="00985C22" w:rsidRPr="008662AF" w:rsidTr="00923F16">
        <w:trPr>
          <w:trHeight w:val="127"/>
        </w:trPr>
        <w:tc>
          <w:tcPr>
            <w:tcW w:w="1555" w:type="dxa"/>
            <w:shd w:val="clear" w:color="auto" w:fill="auto"/>
            <w:vAlign w:val="center"/>
          </w:tcPr>
          <w:p w:rsidR="00985C22" w:rsidRPr="008662AF" w:rsidRDefault="00985C22" w:rsidP="00985C22">
            <w:pPr>
              <w:jc w:val="both"/>
              <w:rPr>
                <w:sz w:val="28"/>
                <w:szCs w:val="28"/>
              </w:rPr>
            </w:pPr>
            <w:r w:rsidRPr="008662AF">
              <w:rPr>
                <w:sz w:val="28"/>
                <w:szCs w:val="28"/>
              </w:rPr>
              <w:t xml:space="preserve">ОК.ЦС </w:t>
            </w:r>
            <w:r>
              <w:rPr>
                <w:sz w:val="28"/>
                <w:szCs w:val="28"/>
              </w:rPr>
              <w:t>28</w:t>
            </w:r>
          </w:p>
        </w:tc>
        <w:tc>
          <w:tcPr>
            <w:tcW w:w="4394" w:type="dxa"/>
            <w:shd w:val="clear" w:color="auto" w:fill="auto"/>
            <w:vAlign w:val="center"/>
          </w:tcPr>
          <w:p w:rsidR="00985C22" w:rsidRPr="008662AF" w:rsidRDefault="00985C22" w:rsidP="00985C22">
            <w:pPr>
              <w:jc w:val="both"/>
              <w:rPr>
                <w:sz w:val="28"/>
                <w:szCs w:val="28"/>
              </w:rPr>
            </w:pPr>
            <w:r w:rsidRPr="008662AF">
              <w:rPr>
                <w:sz w:val="28"/>
                <w:szCs w:val="28"/>
              </w:rPr>
              <w:t>Навчальна практика</w:t>
            </w:r>
          </w:p>
        </w:tc>
        <w:tc>
          <w:tcPr>
            <w:tcW w:w="1417" w:type="dxa"/>
            <w:shd w:val="clear" w:color="auto" w:fill="auto"/>
            <w:vAlign w:val="center"/>
          </w:tcPr>
          <w:p w:rsidR="00985C22" w:rsidRPr="008662AF" w:rsidRDefault="00985C22" w:rsidP="00985C22">
            <w:pPr>
              <w:jc w:val="center"/>
              <w:rPr>
                <w:sz w:val="28"/>
                <w:szCs w:val="28"/>
              </w:rPr>
            </w:pPr>
            <w:r w:rsidRPr="008662AF">
              <w:rPr>
                <w:sz w:val="28"/>
                <w:szCs w:val="28"/>
              </w:rPr>
              <w:t>6</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Залік</w:t>
            </w:r>
          </w:p>
        </w:tc>
      </w:tr>
      <w:tr w:rsidR="00985C22" w:rsidRPr="008662AF" w:rsidTr="00923F16">
        <w:trPr>
          <w:trHeight w:val="127"/>
        </w:trPr>
        <w:tc>
          <w:tcPr>
            <w:tcW w:w="1555" w:type="dxa"/>
            <w:shd w:val="clear" w:color="auto" w:fill="auto"/>
            <w:vAlign w:val="center"/>
          </w:tcPr>
          <w:p w:rsidR="00985C22" w:rsidRPr="008662AF" w:rsidRDefault="00985C22" w:rsidP="00985C22">
            <w:pPr>
              <w:jc w:val="both"/>
              <w:rPr>
                <w:sz w:val="28"/>
                <w:szCs w:val="28"/>
              </w:rPr>
            </w:pPr>
            <w:r w:rsidRPr="008662AF">
              <w:rPr>
                <w:sz w:val="28"/>
                <w:szCs w:val="28"/>
              </w:rPr>
              <w:t xml:space="preserve">ОК.ЦС </w:t>
            </w:r>
            <w:r>
              <w:rPr>
                <w:sz w:val="28"/>
                <w:szCs w:val="28"/>
              </w:rPr>
              <w:t>29</w:t>
            </w:r>
          </w:p>
        </w:tc>
        <w:tc>
          <w:tcPr>
            <w:tcW w:w="4394" w:type="dxa"/>
            <w:shd w:val="clear" w:color="auto" w:fill="auto"/>
            <w:vAlign w:val="center"/>
          </w:tcPr>
          <w:p w:rsidR="00985C22" w:rsidRPr="008662AF" w:rsidRDefault="00564C0C" w:rsidP="00564C0C">
            <w:pPr>
              <w:jc w:val="both"/>
              <w:rPr>
                <w:sz w:val="28"/>
                <w:szCs w:val="28"/>
              </w:rPr>
            </w:pPr>
            <w:r w:rsidRPr="006A437F">
              <w:rPr>
                <w:sz w:val="28"/>
                <w:szCs w:val="28"/>
              </w:rPr>
              <w:t xml:space="preserve">Загальна психологія та психологія розвитку особистості </w:t>
            </w:r>
          </w:p>
        </w:tc>
        <w:tc>
          <w:tcPr>
            <w:tcW w:w="1417" w:type="dxa"/>
            <w:shd w:val="clear" w:color="auto" w:fill="auto"/>
            <w:vAlign w:val="center"/>
          </w:tcPr>
          <w:p w:rsidR="00985C22" w:rsidRPr="008662AF" w:rsidRDefault="00985C22" w:rsidP="00985C22">
            <w:pPr>
              <w:jc w:val="center"/>
              <w:rPr>
                <w:sz w:val="28"/>
                <w:szCs w:val="28"/>
              </w:rPr>
            </w:pPr>
            <w:r>
              <w:rPr>
                <w:sz w:val="28"/>
                <w:szCs w:val="28"/>
              </w:rPr>
              <w:t>3</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Залік</w:t>
            </w:r>
          </w:p>
        </w:tc>
      </w:tr>
      <w:tr w:rsidR="00985C22" w:rsidRPr="008662AF" w:rsidTr="00923F16">
        <w:trPr>
          <w:trHeight w:val="127"/>
        </w:trPr>
        <w:tc>
          <w:tcPr>
            <w:tcW w:w="1555" w:type="dxa"/>
            <w:shd w:val="clear" w:color="auto" w:fill="auto"/>
            <w:vAlign w:val="center"/>
          </w:tcPr>
          <w:p w:rsidR="00985C22" w:rsidRPr="008662AF" w:rsidRDefault="00985C22" w:rsidP="00985C22">
            <w:pPr>
              <w:jc w:val="both"/>
              <w:rPr>
                <w:sz w:val="28"/>
                <w:szCs w:val="28"/>
              </w:rPr>
            </w:pPr>
            <w:r w:rsidRPr="008662AF">
              <w:rPr>
                <w:sz w:val="28"/>
                <w:szCs w:val="28"/>
              </w:rPr>
              <w:t xml:space="preserve">ОК.ЦС </w:t>
            </w:r>
            <w:r>
              <w:rPr>
                <w:sz w:val="28"/>
                <w:szCs w:val="28"/>
              </w:rPr>
              <w:t>30</w:t>
            </w:r>
          </w:p>
        </w:tc>
        <w:tc>
          <w:tcPr>
            <w:tcW w:w="4394" w:type="dxa"/>
            <w:shd w:val="clear" w:color="auto" w:fill="auto"/>
            <w:vAlign w:val="center"/>
          </w:tcPr>
          <w:p w:rsidR="00985C22" w:rsidRPr="008662AF" w:rsidRDefault="00985C22" w:rsidP="00985C22">
            <w:pPr>
              <w:jc w:val="both"/>
              <w:rPr>
                <w:sz w:val="28"/>
                <w:szCs w:val="28"/>
              </w:rPr>
            </w:pPr>
            <w:r w:rsidRPr="00DD16F3">
              <w:rPr>
                <w:sz w:val="28"/>
                <w:szCs w:val="28"/>
              </w:rPr>
              <w:t>Перша долікарська допомога</w:t>
            </w:r>
          </w:p>
        </w:tc>
        <w:tc>
          <w:tcPr>
            <w:tcW w:w="1417" w:type="dxa"/>
            <w:shd w:val="clear" w:color="auto" w:fill="auto"/>
            <w:vAlign w:val="center"/>
          </w:tcPr>
          <w:p w:rsidR="00985C22" w:rsidRPr="008662AF" w:rsidRDefault="00985C22" w:rsidP="00985C22">
            <w:pPr>
              <w:jc w:val="center"/>
              <w:rPr>
                <w:sz w:val="28"/>
                <w:szCs w:val="28"/>
              </w:rPr>
            </w:pPr>
            <w:r>
              <w:rPr>
                <w:sz w:val="28"/>
                <w:szCs w:val="28"/>
              </w:rPr>
              <w:t>3</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Екзамен</w:t>
            </w:r>
          </w:p>
        </w:tc>
      </w:tr>
      <w:tr w:rsidR="00985C22" w:rsidRPr="008662AF" w:rsidTr="00923F16">
        <w:trPr>
          <w:trHeight w:val="127"/>
        </w:trPr>
        <w:tc>
          <w:tcPr>
            <w:tcW w:w="1555" w:type="dxa"/>
            <w:shd w:val="clear" w:color="auto" w:fill="auto"/>
            <w:vAlign w:val="center"/>
          </w:tcPr>
          <w:p w:rsidR="00985C22" w:rsidRPr="008662AF" w:rsidRDefault="00985C22" w:rsidP="00985C22">
            <w:pPr>
              <w:jc w:val="both"/>
              <w:rPr>
                <w:sz w:val="28"/>
                <w:szCs w:val="28"/>
              </w:rPr>
            </w:pPr>
            <w:r w:rsidRPr="008662AF">
              <w:rPr>
                <w:sz w:val="28"/>
                <w:szCs w:val="28"/>
              </w:rPr>
              <w:t xml:space="preserve">ОК.ЦС </w:t>
            </w:r>
            <w:r>
              <w:rPr>
                <w:sz w:val="28"/>
                <w:szCs w:val="28"/>
              </w:rPr>
              <w:t>31</w:t>
            </w:r>
          </w:p>
        </w:tc>
        <w:tc>
          <w:tcPr>
            <w:tcW w:w="4394" w:type="dxa"/>
            <w:shd w:val="clear" w:color="auto" w:fill="auto"/>
            <w:vAlign w:val="bottom"/>
          </w:tcPr>
          <w:p w:rsidR="00985C22" w:rsidRPr="008662AF" w:rsidRDefault="00985C22" w:rsidP="00985C22">
            <w:pPr>
              <w:jc w:val="both"/>
              <w:rPr>
                <w:sz w:val="28"/>
                <w:szCs w:val="28"/>
              </w:rPr>
            </w:pPr>
            <w:proofErr w:type="spellStart"/>
            <w:r w:rsidRPr="008662AF">
              <w:rPr>
                <w:sz w:val="28"/>
                <w:szCs w:val="28"/>
              </w:rPr>
              <w:t>Біостатистика</w:t>
            </w:r>
            <w:proofErr w:type="spellEnd"/>
          </w:p>
        </w:tc>
        <w:tc>
          <w:tcPr>
            <w:tcW w:w="1417" w:type="dxa"/>
            <w:shd w:val="clear" w:color="auto" w:fill="auto"/>
            <w:vAlign w:val="center"/>
          </w:tcPr>
          <w:p w:rsidR="00985C22" w:rsidRPr="008662AF" w:rsidRDefault="00985C22" w:rsidP="00985C22">
            <w:pPr>
              <w:jc w:val="center"/>
              <w:rPr>
                <w:sz w:val="28"/>
                <w:szCs w:val="28"/>
              </w:rPr>
            </w:pPr>
            <w:r w:rsidRPr="008662AF">
              <w:rPr>
                <w:sz w:val="28"/>
                <w:szCs w:val="28"/>
              </w:rPr>
              <w:t>3</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Екзамен</w:t>
            </w:r>
          </w:p>
        </w:tc>
      </w:tr>
      <w:tr w:rsidR="00985C22" w:rsidRPr="008662AF" w:rsidTr="00923F16">
        <w:trPr>
          <w:trHeight w:val="127"/>
        </w:trPr>
        <w:tc>
          <w:tcPr>
            <w:tcW w:w="1555" w:type="dxa"/>
            <w:shd w:val="clear" w:color="auto" w:fill="auto"/>
            <w:vAlign w:val="center"/>
          </w:tcPr>
          <w:p w:rsidR="00985C22" w:rsidRPr="008662AF" w:rsidRDefault="00985C22" w:rsidP="00985C22">
            <w:pPr>
              <w:jc w:val="both"/>
              <w:rPr>
                <w:sz w:val="28"/>
                <w:szCs w:val="28"/>
              </w:rPr>
            </w:pPr>
            <w:r w:rsidRPr="008662AF">
              <w:rPr>
                <w:sz w:val="28"/>
                <w:szCs w:val="28"/>
              </w:rPr>
              <w:t xml:space="preserve">ОК.ЦС </w:t>
            </w:r>
            <w:r>
              <w:rPr>
                <w:sz w:val="28"/>
                <w:szCs w:val="28"/>
              </w:rPr>
              <w:t>32</w:t>
            </w:r>
          </w:p>
        </w:tc>
        <w:tc>
          <w:tcPr>
            <w:tcW w:w="4394" w:type="dxa"/>
            <w:shd w:val="clear" w:color="auto" w:fill="auto"/>
            <w:vAlign w:val="bottom"/>
          </w:tcPr>
          <w:p w:rsidR="00985C22" w:rsidRPr="008662AF" w:rsidRDefault="00985C22" w:rsidP="00985C22">
            <w:pPr>
              <w:jc w:val="both"/>
              <w:rPr>
                <w:sz w:val="28"/>
                <w:szCs w:val="28"/>
              </w:rPr>
            </w:pPr>
            <w:r w:rsidRPr="008662AF">
              <w:rPr>
                <w:sz w:val="28"/>
                <w:szCs w:val="28"/>
              </w:rPr>
              <w:t>Епідеміологія</w:t>
            </w:r>
          </w:p>
        </w:tc>
        <w:tc>
          <w:tcPr>
            <w:tcW w:w="1417" w:type="dxa"/>
            <w:shd w:val="clear" w:color="auto" w:fill="auto"/>
            <w:vAlign w:val="center"/>
          </w:tcPr>
          <w:p w:rsidR="00985C22" w:rsidRPr="008662AF" w:rsidRDefault="00985C22" w:rsidP="00985C22">
            <w:pPr>
              <w:jc w:val="center"/>
              <w:rPr>
                <w:sz w:val="28"/>
                <w:szCs w:val="28"/>
              </w:rPr>
            </w:pPr>
            <w:r>
              <w:rPr>
                <w:sz w:val="28"/>
                <w:szCs w:val="28"/>
              </w:rPr>
              <w:t>4</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Екзамен</w:t>
            </w:r>
          </w:p>
        </w:tc>
      </w:tr>
      <w:tr w:rsidR="00985C22" w:rsidRPr="008662AF" w:rsidTr="00923F16">
        <w:trPr>
          <w:trHeight w:val="127"/>
        </w:trPr>
        <w:tc>
          <w:tcPr>
            <w:tcW w:w="1555" w:type="dxa"/>
            <w:shd w:val="clear" w:color="auto" w:fill="auto"/>
            <w:vAlign w:val="center"/>
          </w:tcPr>
          <w:p w:rsidR="00985C22" w:rsidRPr="008662AF" w:rsidRDefault="00985C22" w:rsidP="00985C22">
            <w:pPr>
              <w:jc w:val="both"/>
              <w:rPr>
                <w:sz w:val="28"/>
                <w:szCs w:val="28"/>
              </w:rPr>
            </w:pPr>
            <w:r>
              <w:rPr>
                <w:sz w:val="28"/>
                <w:szCs w:val="28"/>
              </w:rPr>
              <w:t>ОК.ЦС 33</w:t>
            </w:r>
          </w:p>
        </w:tc>
        <w:tc>
          <w:tcPr>
            <w:tcW w:w="4394" w:type="dxa"/>
            <w:shd w:val="clear" w:color="auto" w:fill="auto"/>
            <w:vAlign w:val="bottom"/>
          </w:tcPr>
          <w:p w:rsidR="00985C22" w:rsidRPr="008662AF" w:rsidRDefault="00985C22" w:rsidP="00985C22">
            <w:pPr>
              <w:jc w:val="both"/>
              <w:rPr>
                <w:sz w:val="28"/>
                <w:szCs w:val="28"/>
              </w:rPr>
            </w:pPr>
            <w:r w:rsidRPr="008662AF">
              <w:rPr>
                <w:sz w:val="28"/>
                <w:szCs w:val="28"/>
              </w:rPr>
              <w:t>Імунологія з основами алергології</w:t>
            </w:r>
          </w:p>
        </w:tc>
        <w:tc>
          <w:tcPr>
            <w:tcW w:w="1417" w:type="dxa"/>
            <w:shd w:val="clear" w:color="auto" w:fill="auto"/>
            <w:vAlign w:val="center"/>
          </w:tcPr>
          <w:p w:rsidR="00985C22" w:rsidRPr="008662AF" w:rsidRDefault="00985C22" w:rsidP="00985C22">
            <w:pPr>
              <w:jc w:val="center"/>
              <w:rPr>
                <w:sz w:val="28"/>
                <w:szCs w:val="28"/>
              </w:rPr>
            </w:pPr>
            <w:r>
              <w:rPr>
                <w:sz w:val="28"/>
                <w:szCs w:val="28"/>
              </w:rPr>
              <w:t>5</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Екзамен</w:t>
            </w:r>
          </w:p>
        </w:tc>
      </w:tr>
      <w:tr w:rsidR="00985C22" w:rsidRPr="008662AF" w:rsidTr="00923F16">
        <w:trPr>
          <w:trHeight w:val="127"/>
        </w:trPr>
        <w:tc>
          <w:tcPr>
            <w:tcW w:w="1555" w:type="dxa"/>
            <w:shd w:val="clear" w:color="auto" w:fill="auto"/>
            <w:vAlign w:val="center"/>
          </w:tcPr>
          <w:p w:rsidR="00985C22" w:rsidRPr="008662AF" w:rsidRDefault="00985C22" w:rsidP="00985C22">
            <w:pPr>
              <w:jc w:val="both"/>
              <w:rPr>
                <w:sz w:val="28"/>
                <w:szCs w:val="28"/>
              </w:rPr>
            </w:pPr>
            <w:r w:rsidRPr="008662AF">
              <w:rPr>
                <w:sz w:val="28"/>
                <w:szCs w:val="28"/>
              </w:rPr>
              <w:t xml:space="preserve">ОК.ЦС </w:t>
            </w:r>
            <w:r>
              <w:rPr>
                <w:sz w:val="28"/>
                <w:szCs w:val="28"/>
              </w:rPr>
              <w:t>34</w:t>
            </w:r>
          </w:p>
        </w:tc>
        <w:tc>
          <w:tcPr>
            <w:tcW w:w="4394" w:type="dxa"/>
            <w:shd w:val="clear" w:color="auto" w:fill="auto"/>
            <w:vAlign w:val="bottom"/>
          </w:tcPr>
          <w:p w:rsidR="00985C22" w:rsidRPr="008662AF" w:rsidRDefault="00985C22" w:rsidP="00985C22">
            <w:pPr>
              <w:widowControl/>
              <w:jc w:val="both"/>
              <w:rPr>
                <w:sz w:val="28"/>
                <w:szCs w:val="28"/>
              </w:rPr>
            </w:pPr>
            <w:r w:rsidRPr="00124074">
              <w:rPr>
                <w:sz w:val="28"/>
                <w:szCs w:val="28"/>
              </w:rPr>
              <w:t>Інструментальні методи обстеження та основи лабораторної</w:t>
            </w:r>
            <w:r>
              <w:rPr>
                <w:sz w:val="28"/>
                <w:szCs w:val="28"/>
              </w:rPr>
              <w:t xml:space="preserve"> діагностики</w:t>
            </w:r>
          </w:p>
        </w:tc>
        <w:tc>
          <w:tcPr>
            <w:tcW w:w="1417" w:type="dxa"/>
            <w:shd w:val="clear" w:color="auto" w:fill="auto"/>
            <w:vAlign w:val="center"/>
          </w:tcPr>
          <w:p w:rsidR="00985C22" w:rsidRPr="008662AF" w:rsidRDefault="00985C22" w:rsidP="00985C22">
            <w:pPr>
              <w:jc w:val="center"/>
              <w:rPr>
                <w:sz w:val="28"/>
                <w:szCs w:val="28"/>
              </w:rPr>
            </w:pPr>
            <w:r w:rsidRPr="008662AF">
              <w:rPr>
                <w:sz w:val="28"/>
                <w:szCs w:val="28"/>
              </w:rPr>
              <w:t>3</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Залік</w:t>
            </w:r>
          </w:p>
        </w:tc>
      </w:tr>
      <w:tr w:rsidR="00985C22" w:rsidRPr="008662AF" w:rsidTr="00923F16">
        <w:trPr>
          <w:trHeight w:val="127"/>
        </w:trPr>
        <w:tc>
          <w:tcPr>
            <w:tcW w:w="1555" w:type="dxa"/>
            <w:shd w:val="clear" w:color="auto" w:fill="auto"/>
            <w:vAlign w:val="center"/>
          </w:tcPr>
          <w:p w:rsidR="00985C22" w:rsidRPr="008662AF" w:rsidRDefault="00985C22" w:rsidP="00985C22">
            <w:pPr>
              <w:jc w:val="both"/>
              <w:rPr>
                <w:sz w:val="28"/>
                <w:szCs w:val="28"/>
              </w:rPr>
            </w:pPr>
            <w:r w:rsidRPr="008662AF">
              <w:rPr>
                <w:sz w:val="28"/>
                <w:szCs w:val="28"/>
              </w:rPr>
              <w:t xml:space="preserve">ОК.ЦС </w:t>
            </w:r>
            <w:r>
              <w:rPr>
                <w:sz w:val="28"/>
                <w:szCs w:val="28"/>
              </w:rPr>
              <w:t>35</w:t>
            </w:r>
          </w:p>
        </w:tc>
        <w:tc>
          <w:tcPr>
            <w:tcW w:w="4394" w:type="dxa"/>
            <w:shd w:val="clear" w:color="auto" w:fill="auto"/>
            <w:vAlign w:val="bottom"/>
          </w:tcPr>
          <w:p w:rsidR="00985C22" w:rsidRPr="008662AF" w:rsidRDefault="00985C22" w:rsidP="00985C22">
            <w:pPr>
              <w:jc w:val="both"/>
              <w:rPr>
                <w:sz w:val="28"/>
                <w:szCs w:val="28"/>
              </w:rPr>
            </w:pPr>
            <w:r w:rsidRPr="008662AF">
              <w:rPr>
                <w:sz w:val="28"/>
                <w:szCs w:val="28"/>
              </w:rPr>
              <w:t>Основи фізичної терапії та масажу</w:t>
            </w:r>
          </w:p>
        </w:tc>
        <w:tc>
          <w:tcPr>
            <w:tcW w:w="1417" w:type="dxa"/>
            <w:shd w:val="clear" w:color="auto" w:fill="auto"/>
            <w:vAlign w:val="center"/>
          </w:tcPr>
          <w:p w:rsidR="00985C22" w:rsidRPr="008662AF" w:rsidRDefault="00985C22" w:rsidP="00985C22">
            <w:pPr>
              <w:jc w:val="center"/>
              <w:rPr>
                <w:sz w:val="28"/>
                <w:szCs w:val="28"/>
              </w:rPr>
            </w:pPr>
            <w:r>
              <w:rPr>
                <w:sz w:val="28"/>
                <w:szCs w:val="28"/>
              </w:rPr>
              <w:t>4</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Екзамен</w:t>
            </w:r>
          </w:p>
        </w:tc>
      </w:tr>
      <w:tr w:rsidR="00985C22" w:rsidRPr="008662AF" w:rsidTr="00923F16">
        <w:trPr>
          <w:trHeight w:val="127"/>
        </w:trPr>
        <w:tc>
          <w:tcPr>
            <w:tcW w:w="1555" w:type="dxa"/>
            <w:shd w:val="clear" w:color="auto" w:fill="auto"/>
          </w:tcPr>
          <w:p w:rsidR="00985C22" w:rsidRPr="008662AF" w:rsidRDefault="00985C22" w:rsidP="00985C22">
            <w:pPr>
              <w:rPr>
                <w:sz w:val="28"/>
                <w:szCs w:val="28"/>
              </w:rPr>
            </w:pPr>
            <w:r w:rsidRPr="008662AF">
              <w:rPr>
                <w:sz w:val="28"/>
                <w:szCs w:val="28"/>
              </w:rPr>
              <w:t xml:space="preserve">ОК.ЦС </w:t>
            </w:r>
            <w:r>
              <w:rPr>
                <w:sz w:val="28"/>
                <w:szCs w:val="28"/>
              </w:rPr>
              <w:t>36</w:t>
            </w:r>
          </w:p>
        </w:tc>
        <w:tc>
          <w:tcPr>
            <w:tcW w:w="4394" w:type="dxa"/>
            <w:shd w:val="clear" w:color="auto" w:fill="auto"/>
            <w:vAlign w:val="bottom"/>
          </w:tcPr>
          <w:p w:rsidR="00985C22" w:rsidRPr="008662AF" w:rsidRDefault="00985C22" w:rsidP="00985C22">
            <w:pPr>
              <w:jc w:val="both"/>
              <w:rPr>
                <w:sz w:val="28"/>
                <w:szCs w:val="28"/>
              </w:rPr>
            </w:pPr>
            <w:r w:rsidRPr="008662AF">
              <w:rPr>
                <w:sz w:val="28"/>
                <w:szCs w:val="28"/>
              </w:rPr>
              <w:t>WELLNESS та SPA процедури</w:t>
            </w:r>
          </w:p>
        </w:tc>
        <w:tc>
          <w:tcPr>
            <w:tcW w:w="1417" w:type="dxa"/>
            <w:shd w:val="clear" w:color="auto" w:fill="auto"/>
            <w:vAlign w:val="center"/>
          </w:tcPr>
          <w:p w:rsidR="00985C22" w:rsidRPr="008662AF" w:rsidRDefault="00985C22" w:rsidP="00985C22">
            <w:pPr>
              <w:jc w:val="center"/>
              <w:rPr>
                <w:sz w:val="28"/>
                <w:szCs w:val="28"/>
              </w:rPr>
            </w:pPr>
            <w:r w:rsidRPr="008662AF">
              <w:rPr>
                <w:sz w:val="28"/>
                <w:szCs w:val="28"/>
              </w:rPr>
              <w:t>3</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Залік</w:t>
            </w:r>
          </w:p>
        </w:tc>
      </w:tr>
      <w:tr w:rsidR="00985C22" w:rsidRPr="008662AF" w:rsidTr="00923F16">
        <w:trPr>
          <w:trHeight w:val="127"/>
        </w:trPr>
        <w:tc>
          <w:tcPr>
            <w:tcW w:w="1555" w:type="dxa"/>
            <w:shd w:val="clear" w:color="auto" w:fill="auto"/>
          </w:tcPr>
          <w:p w:rsidR="00985C22" w:rsidRPr="008662AF" w:rsidRDefault="00985C22" w:rsidP="00985C22">
            <w:pPr>
              <w:rPr>
                <w:sz w:val="28"/>
                <w:szCs w:val="28"/>
              </w:rPr>
            </w:pPr>
            <w:r w:rsidRPr="008662AF">
              <w:rPr>
                <w:sz w:val="28"/>
                <w:szCs w:val="28"/>
              </w:rPr>
              <w:t xml:space="preserve">ОК.ЦС </w:t>
            </w:r>
            <w:r>
              <w:rPr>
                <w:sz w:val="28"/>
                <w:szCs w:val="28"/>
              </w:rPr>
              <w:t>37</w:t>
            </w:r>
          </w:p>
        </w:tc>
        <w:tc>
          <w:tcPr>
            <w:tcW w:w="4394" w:type="dxa"/>
            <w:shd w:val="clear" w:color="auto" w:fill="auto"/>
            <w:vAlign w:val="bottom"/>
          </w:tcPr>
          <w:p w:rsidR="00985C22" w:rsidRPr="008662AF" w:rsidRDefault="00985C22" w:rsidP="00985C22">
            <w:pPr>
              <w:jc w:val="both"/>
              <w:rPr>
                <w:sz w:val="28"/>
                <w:szCs w:val="28"/>
              </w:rPr>
            </w:pPr>
            <w:r w:rsidRPr="009C6A83">
              <w:rPr>
                <w:sz w:val="28"/>
                <w:szCs w:val="28"/>
              </w:rPr>
              <w:t>Основи токсикології та екстремальної медицини</w:t>
            </w:r>
          </w:p>
        </w:tc>
        <w:tc>
          <w:tcPr>
            <w:tcW w:w="1417" w:type="dxa"/>
            <w:shd w:val="clear" w:color="auto" w:fill="auto"/>
            <w:vAlign w:val="center"/>
          </w:tcPr>
          <w:p w:rsidR="00985C22" w:rsidRPr="008662AF" w:rsidRDefault="00985C22" w:rsidP="00985C22">
            <w:pPr>
              <w:jc w:val="center"/>
              <w:rPr>
                <w:sz w:val="28"/>
                <w:szCs w:val="28"/>
              </w:rPr>
            </w:pPr>
            <w:r w:rsidRPr="008662AF">
              <w:rPr>
                <w:sz w:val="28"/>
                <w:szCs w:val="28"/>
              </w:rPr>
              <w:t>3</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Залік</w:t>
            </w:r>
          </w:p>
        </w:tc>
      </w:tr>
      <w:tr w:rsidR="00985C22" w:rsidRPr="008662AF" w:rsidTr="00923F16">
        <w:trPr>
          <w:trHeight w:val="127"/>
        </w:trPr>
        <w:tc>
          <w:tcPr>
            <w:tcW w:w="1555" w:type="dxa"/>
            <w:shd w:val="clear" w:color="auto" w:fill="auto"/>
          </w:tcPr>
          <w:p w:rsidR="00985C22" w:rsidRPr="008662AF" w:rsidRDefault="00985C22" w:rsidP="00985C22">
            <w:pPr>
              <w:rPr>
                <w:sz w:val="28"/>
                <w:szCs w:val="28"/>
              </w:rPr>
            </w:pPr>
            <w:r w:rsidRPr="008662AF">
              <w:rPr>
                <w:sz w:val="28"/>
                <w:szCs w:val="28"/>
              </w:rPr>
              <w:t xml:space="preserve">ОК.ЦС </w:t>
            </w:r>
            <w:r>
              <w:rPr>
                <w:sz w:val="28"/>
                <w:szCs w:val="28"/>
              </w:rPr>
              <w:t>38</w:t>
            </w:r>
          </w:p>
        </w:tc>
        <w:tc>
          <w:tcPr>
            <w:tcW w:w="4394" w:type="dxa"/>
            <w:shd w:val="clear" w:color="auto" w:fill="auto"/>
            <w:vAlign w:val="bottom"/>
          </w:tcPr>
          <w:p w:rsidR="00985C22" w:rsidRPr="008662AF" w:rsidRDefault="00985C22" w:rsidP="00985C22">
            <w:pPr>
              <w:jc w:val="both"/>
              <w:rPr>
                <w:sz w:val="28"/>
                <w:szCs w:val="28"/>
              </w:rPr>
            </w:pPr>
            <w:r w:rsidRPr="008662AF">
              <w:rPr>
                <w:sz w:val="28"/>
                <w:szCs w:val="28"/>
              </w:rPr>
              <w:t>Соціальна медицина, організація та економіка охорони здоров'я</w:t>
            </w:r>
          </w:p>
        </w:tc>
        <w:tc>
          <w:tcPr>
            <w:tcW w:w="1417" w:type="dxa"/>
            <w:shd w:val="clear" w:color="auto" w:fill="auto"/>
            <w:vAlign w:val="center"/>
          </w:tcPr>
          <w:p w:rsidR="00985C22" w:rsidRPr="008662AF" w:rsidRDefault="00985C22" w:rsidP="00985C22">
            <w:pPr>
              <w:jc w:val="center"/>
              <w:rPr>
                <w:sz w:val="28"/>
                <w:szCs w:val="28"/>
              </w:rPr>
            </w:pPr>
            <w:r w:rsidRPr="008662AF">
              <w:rPr>
                <w:sz w:val="28"/>
                <w:szCs w:val="28"/>
              </w:rPr>
              <w:t>3</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Екзамен</w:t>
            </w:r>
          </w:p>
        </w:tc>
      </w:tr>
      <w:tr w:rsidR="00985C22" w:rsidRPr="008662AF" w:rsidTr="00923F16">
        <w:trPr>
          <w:trHeight w:val="127"/>
        </w:trPr>
        <w:tc>
          <w:tcPr>
            <w:tcW w:w="1555" w:type="dxa"/>
            <w:shd w:val="clear" w:color="auto" w:fill="auto"/>
          </w:tcPr>
          <w:p w:rsidR="00985C22" w:rsidRPr="008662AF" w:rsidRDefault="00985C22" w:rsidP="00985C22">
            <w:pPr>
              <w:rPr>
                <w:sz w:val="28"/>
                <w:szCs w:val="28"/>
              </w:rPr>
            </w:pPr>
            <w:r w:rsidRPr="008662AF">
              <w:rPr>
                <w:sz w:val="28"/>
                <w:szCs w:val="28"/>
              </w:rPr>
              <w:t xml:space="preserve">ОК.ЦС </w:t>
            </w:r>
            <w:r>
              <w:rPr>
                <w:sz w:val="28"/>
                <w:szCs w:val="28"/>
              </w:rPr>
              <w:t>39</w:t>
            </w:r>
          </w:p>
        </w:tc>
        <w:tc>
          <w:tcPr>
            <w:tcW w:w="4394" w:type="dxa"/>
            <w:shd w:val="clear" w:color="auto" w:fill="auto"/>
            <w:vAlign w:val="center"/>
          </w:tcPr>
          <w:p w:rsidR="00985C22" w:rsidRPr="008662AF" w:rsidRDefault="00985C22" w:rsidP="00985C22">
            <w:pPr>
              <w:widowControl/>
              <w:jc w:val="both"/>
              <w:rPr>
                <w:sz w:val="28"/>
                <w:szCs w:val="28"/>
              </w:rPr>
            </w:pPr>
            <w:r w:rsidRPr="009C6A83">
              <w:rPr>
                <w:sz w:val="28"/>
                <w:szCs w:val="28"/>
              </w:rPr>
              <w:t>Менеджмент, маркетинг та логістика охорони здоров`я</w:t>
            </w:r>
          </w:p>
        </w:tc>
        <w:tc>
          <w:tcPr>
            <w:tcW w:w="1417" w:type="dxa"/>
            <w:shd w:val="clear" w:color="auto" w:fill="auto"/>
            <w:vAlign w:val="center"/>
          </w:tcPr>
          <w:p w:rsidR="00985C22" w:rsidRPr="008662AF" w:rsidRDefault="00985C22" w:rsidP="00985C22">
            <w:pPr>
              <w:jc w:val="center"/>
              <w:rPr>
                <w:sz w:val="28"/>
                <w:szCs w:val="28"/>
              </w:rPr>
            </w:pPr>
            <w:r w:rsidRPr="008662AF">
              <w:rPr>
                <w:sz w:val="28"/>
                <w:szCs w:val="28"/>
              </w:rPr>
              <w:t>3</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Екзамен</w:t>
            </w:r>
          </w:p>
        </w:tc>
      </w:tr>
      <w:tr w:rsidR="00985C22" w:rsidRPr="008662AF" w:rsidTr="00923F16">
        <w:trPr>
          <w:trHeight w:val="127"/>
        </w:trPr>
        <w:tc>
          <w:tcPr>
            <w:tcW w:w="1555" w:type="dxa"/>
            <w:shd w:val="clear" w:color="auto" w:fill="auto"/>
          </w:tcPr>
          <w:p w:rsidR="00985C22" w:rsidRPr="008662AF" w:rsidRDefault="00985C22" w:rsidP="00985C22">
            <w:pPr>
              <w:rPr>
                <w:sz w:val="28"/>
                <w:szCs w:val="28"/>
              </w:rPr>
            </w:pPr>
            <w:r w:rsidRPr="008662AF">
              <w:rPr>
                <w:sz w:val="28"/>
                <w:szCs w:val="28"/>
              </w:rPr>
              <w:t xml:space="preserve">ОК.ЦС </w:t>
            </w:r>
            <w:r>
              <w:rPr>
                <w:sz w:val="28"/>
                <w:szCs w:val="28"/>
              </w:rPr>
              <w:t>40</w:t>
            </w:r>
          </w:p>
        </w:tc>
        <w:tc>
          <w:tcPr>
            <w:tcW w:w="4394" w:type="dxa"/>
            <w:shd w:val="clear" w:color="auto" w:fill="auto"/>
            <w:vAlign w:val="center"/>
          </w:tcPr>
          <w:p w:rsidR="00985C22" w:rsidRPr="008662AF" w:rsidRDefault="00985C22" w:rsidP="00985C22">
            <w:pPr>
              <w:jc w:val="both"/>
              <w:rPr>
                <w:sz w:val="28"/>
                <w:szCs w:val="28"/>
              </w:rPr>
            </w:pPr>
            <w:r w:rsidRPr="008662AF">
              <w:rPr>
                <w:sz w:val="28"/>
                <w:szCs w:val="28"/>
              </w:rPr>
              <w:t>Виробнича практика</w:t>
            </w:r>
          </w:p>
        </w:tc>
        <w:tc>
          <w:tcPr>
            <w:tcW w:w="1417" w:type="dxa"/>
            <w:shd w:val="clear" w:color="auto" w:fill="auto"/>
            <w:vAlign w:val="center"/>
          </w:tcPr>
          <w:p w:rsidR="00985C22" w:rsidRPr="008662AF" w:rsidRDefault="00985C22" w:rsidP="00985C22">
            <w:pPr>
              <w:jc w:val="center"/>
              <w:rPr>
                <w:sz w:val="28"/>
                <w:szCs w:val="28"/>
              </w:rPr>
            </w:pPr>
            <w:r>
              <w:rPr>
                <w:sz w:val="28"/>
                <w:szCs w:val="28"/>
              </w:rPr>
              <w:t>8</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Залік</w:t>
            </w:r>
          </w:p>
        </w:tc>
      </w:tr>
      <w:tr w:rsidR="00985C22" w:rsidRPr="008662AF" w:rsidTr="00923F16">
        <w:trPr>
          <w:trHeight w:val="127"/>
        </w:trPr>
        <w:tc>
          <w:tcPr>
            <w:tcW w:w="1555" w:type="dxa"/>
            <w:shd w:val="clear" w:color="auto" w:fill="auto"/>
          </w:tcPr>
          <w:p w:rsidR="00985C22" w:rsidRPr="008662AF" w:rsidRDefault="00985C22" w:rsidP="00985C22">
            <w:pPr>
              <w:rPr>
                <w:sz w:val="28"/>
                <w:szCs w:val="28"/>
              </w:rPr>
            </w:pPr>
            <w:r w:rsidRPr="008662AF">
              <w:rPr>
                <w:sz w:val="28"/>
                <w:szCs w:val="28"/>
              </w:rPr>
              <w:t xml:space="preserve">ОК.ЦС </w:t>
            </w:r>
            <w:r>
              <w:rPr>
                <w:sz w:val="28"/>
                <w:szCs w:val="28"/>
              </w:rPr>
              <w:t>41</w:t>
            </w:r>
          </w:p>
        </w:tc>
        <w:tc>
          <w:tcPr>
            <w:tcW w:w="4394" w:type="dxa"/>
            <w:shd w:val="clear" w:color="auto" w:fill="auto"/>
            <w:vAlign w:val="bottom"/>
          </w:tcPr>
          <w:p w:rsidR="00985C22" w:rsidRPr="008662AF" w:rsidRDefault="00985C22" w:rsidP="00985C22">
            <w:pPr>
              <w:jc w:val="both"/>
              <w:rPr>
                <w:sz w:val="28"/>
                <w:szCs w:val="28"/>
              </w:rPr>
            </w:pPr>
            <w:r w:rsidRPr="00121E09">
              <w:rPr>
                <w:sz w:val="28"/>
                <w:szCs w:val="28"/>
              </w:rPr>
              <w:t>Фармакологія і фармація за професійним спрямуванням</w:t>
            </w:r>
          </w:p>
        </w:tc>
        <w:tc>
          <w:tcPr>
            <w:tcW w:w="1417" w:type="dxa"/>
            <w:shd w:val="clear" w:color="auto" w:fill="auto"/>
            <w:vAlign w:val="center"/>
          </w:tcPr>
          <w:p w:rsidR="00985C22" w:rsidRPr="008662AF" w:rsidRDefault="00985C22" w:rsidP="00985C22">
            <w:pPr>
              <w:jc w:val="center"/>
              <w:rPr>
                <w:sz w:val="28"/>
                <w:szCs w:val="28"/>
              </w:rPr>
            </w:pPr>
            <w:r>
              <w:rPr>
                <w:sz w:val="28"/>
                <w:szCs w:val="28"/>
              </w:rPr>
              <w:t>6</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Екзамен</w:t>
            </w:r>
          </w:p>
        </w:tc>
      </w:tr>
      <w:tr w:rsidR="00985C22" w:rsidRPr="008662AF" w:rsidTr="00923F16">
        <w:trPr>
          <w:trHeight w:val="127"/>
        </w:trPr>
        <w:tc>
          <w:tcPr>
            <w:tcW w:w="1555" w:type="dxa"/>
            <w:shd w:val="clear" w:color="auto" w:fill="auto"/>
          </w:tcPr>
          <w:p w:rsidR="00985C22" w:rsidRPr="008662AF" w:rsidRDefault="00985C22" w:rsidP="00985C22">
            <w:pPr>
              <w:rPr>
                <w:sz w:val="28"/>
                <w:szCs w:val="28"/>
              </w:rPr>
            </w:pPr>
            <w:r w:rsidRPr="008662AF">
              <w:rPr>
                <w:sz w:val="28"/>
                <w:szCs w:val="28"/>
              </w:rPr>
              <w:t xml:space="preserve">ОК.ЦС </w:t>
            </w:r>
            <w:r>
              <w:rPr>
                <w:sz w:val="28"/>
                <w:szCs w:val="28"/>
              </w:rPr>
              <w:t>42</w:t>
            </w:r>
          </w:p>
        </w:tc>
        <w:tc>
          <w:tcPr>
            <w:tcW w:w="4394" w:type="dxa"/>
            <w:shd w:val="clear" w:color="auto" w:fill="auto"/>
            <w:vAlign w:val="bottom"/>
          </w:tcPr>
          <w:p w:rsidR="00985C22" w:rsidRPr="008662AF" w:rsidRDefault="00985C22" w:rsidP="00985C22">
            <w:pPr>
              <w:jc w:val="both"/>
              <w:rPr>
                <w:sz w:val="28"/>
                <w:szCs w:val="28"/>
              </w:rPr>
            </w:pPr>
            <w:r w:rsidRPr="008662AF">
              <w:rPr>
                <w:sz w:val="28"/>
                <w:szCs w:val="28"/>
              </w:rPr>
              <w:t>Основи демографії та соціально-гігієнічний моніторинг</w:t>
            </w:r>
          </w:p>
        </w:tc>
        <w:tc>
          <w:tcPr>
            <w:tcW w:w="1417" w:type="dxa"/>
            <w:shd w:val="clear" w:color="auto" w:fill="auto"/>
            <w:vAlign w:val="center"/>
          </w:tcPr>
          <w:p w:rsidR="00985C22" w:rsidRPr="008662AF" w:rsidRDefault="00985C22" w:rsidP="00985C22">
            <w:pPr>
              <w:jc w:val="center"/>
              <w:rPr>
                <w:sz w:val="28"/>
                <w:szCs w:val="28"/>
              </w:rPr>
            </w:pPr>
            <w:r>
              <w:rPr>
                <w:sz w:val="28"/>
                <w:szCs w:val="28"/>
              </w:rPr>
              <w:t>4</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Екзамен</w:t>
            </w:r>
          </w:p>
        </w:tc>
      </w:tr>
      <w:tr w:rsidR="00985C22" w:rsidRPr="008662AF" w:rsidTr="00923F16">
        <w:trPr>
          <w:trHeight w:val="127"/>
        </w:trPr>
        <w:tc>
          <w:tcPr>
            <w:tcW w:w="1555" w:type="dxa"/>
            <w:shd w:val="clear" w:color="auto" w:fill="auto"/>
          </w:tcPr>
          <w:p w:rsidR="00985C22" w:rsidRPr="008662AF" w:rsidRDefault="00985C22" w:rsidP="00985C22">
            <w:pPr>
              <w:rPr>
                <w:sz w:val="28"/>
                <w:szCs w:val="28"/>
              </w:rPr>
            </w:pPr>
            <w:r w:rsidRPr="008662AF">
              <w:rPr>
                <w:sz w:val="28"/>
                <w:szCs w:val="28"/>
              </w:rPr>
              <w:t xml:space="preserve">ОК.ЦС </w:t>
            </w:r>
            <w:r>
              <w:rPr>
                <w:sz w:val="28"/>
                <w:szCs w:val="28"/>
              </w:rPr>
              <w:t>43</w:t>
            </w:r>
          </w:p>
        </w:tc>
        <w:tc>
          <w:tcPr>
            <w:tcW w:w="4394" w:type="dxa"/>
            <w:shd w:val="clear" w:color="auto" w:fill="auto"/>
            <w:vAlign w:val="bottom"/>
          </w:tcPr>
          <w:p w:rsidR="00985C22" w:rsidRPr="008662AF" w:rsidRDefault="00985C22" w:rsidP="00985C22">
            <w:pPr>
              <w:jc w:val="both"/>
              <w:rPr>
                <w:sz w:val="28"/>
                <w:szCs w:val="28"/>
              </w:rPr>
            </w:pPr>
            <w:r w:rsidRPr="008662AF">
              <w:rPr>
                <w:sz w:val="28"/>
                <w:szCs w:val="28"/>
              </w:rPr>
              <w:t>Громадське здоров`я</w:t>
            </w:r>
          </w:p>
        </w:tc>
        <w:tc>
          <w:tcPr>
            <w:tcW w:w="1417" w:type="dxa"/>
            <w:shd w:val="clear" w:color="auto" w:fill="auto"/>
            <w:vAlign w:val="center"/>
          </w:tcPr>
          <w:p w:rsidR="00985C22" w:rsidRPr="008662AF" w:rsidRDefault="00985C22" w:rsidP="00985C22">
            <w:pPr>
              <w:jc w:val="center"/>
              <w:rPr>
                <w:sz w:val="28"/>
                <w:szCs w:val="28"/>
              </w:rPr>
            </w:pPr>
            <w:r w:rsidRPr="008662AF">
              <w:rPr>
                <w:sz w:val="28"/>
                <w:szCs w:val="28"/>
              </w:rPr>
              <w:t>3</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Екзамен</w:t>
            </w:r>
          </w:p>
        </w:tc>
      </w:tr>
      <w:tr w:rsidR="00985C22" w:rsidRPr="008662AF" w:rsidTr="00923F16">
        <w:trPr>
          <w:trHeight w:val="127"/>
        </w:trPr>
        <w:tc>
          <w:tcPr>
            <w:tcW w:w="1555" w:type="dxa"/>
            <w:shd w:val="clear" w:color="auto" w:fill="auto"/>
          </w:tcPr>
          <w:p w:rsidR="00985C22" w:rsidRPr="008662AF" w:rsidRDefault="00985C22" w:rsidP="00985C22">
            <w:pPr>
              <w:rPr>
                <w:sz w:val="28"/>
                <w:szCs w:val="28"/>
              </w:rPr>
            </w:pPr>
            <w:r w:rsidRPr="008662AF">
              <w:rPr>
                <w:sz w:val="28"/>
                <w:szCs w:val="28"/>
              </w:rPr>
              <w:t xml:space="preserve">ОК.ЦС </w:t>
            </w:r>
            <w:r>
              <w:rPr>
                <w:sz w:val="28"/>
                <w:szCs w:val="28"/>
              </w:rPr>
              <w:t>44</w:t>
            </w:r>
          </w:p>
        </w:tc>
        <w:tc>
          <w:tcPr>
            <w:tcW w:w="4394" w:type="dxa"/>
            <w:shd w:val="clear" w:color="auto" w:fill="auto"/>
            <w:vAlign w:val="bottom"/>
          </w:tcPr>
          <w:p w:rsidR="00985C22" w:rsidRPr="008662AF" w:rsidRDefault="00985C22" w:rsidP="00985C22">
            <w:pPr>
              <w:jc w:val="both"/>
              <w:rPr>
                <w:sz w:val="28"/>
                <w:szCs w:val="28"/>
              </w:rPr>
            </w:pPr>
            <w:r w:rsidRPr="008662AF">
              <w:rPr>
                <w:sz w:val="28"/>
                <w:szCs w:val="28"/>
              </w:rPr>
              <w:t>Основи санітарно-епідеміологічного нагляду</w:t>
            </w:r>
          </w:p>
        </w:tc>
        <w:tc>
          <w:tcPr>
            <w:tcW w:w="1417" w:type="dxa"/>
            <w:shd w:val="clear" w:color="auto" w:fill="auto"/>
            <w:vAlign w:val="center"/>
          </w:tcPr>
          <w:p w:rsidR="00985C22" w:rsidRPr="008662AF" w:rsidRDefault="00985C22" w:rsidP="00985C22">
            <w:pPr>
              <w:jc w:val="center"/>
              <w:rPr>
                <w:sz w:val="28"/>
                <w:szCs w:val="28"/>
              </w:rPr>
            </w:pPr>
            <w:r w:rsidRPr="008662AF">
              <w:rPr>
                <w:sz w:val="28"/>
                <w:szCs w:val="28"/>
              </w:rPr>
              <w:t>3</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Екзамен</w:t>
            </w:r>
          </w:p>
        </w:tc>
      </w:tr>
      <w:tr w:rsidR="00985C22" w:rsidRPr="008662AF" w:rsidTr="00923F16">
        <w:trPr>
          <w:trHeight w:val="127"/>
        </w:trPr>
        <w:tc>
          <w:tcPr>
            <w:tcW w:w="1555" w:type="dxa"/>
            <w:shd w:val="clear" w:color="auto" w:fill="auto"/>
          </w:tcPr>
          <w:p w:rsidR="00985C22" w:rsidRPr="008662AF" w:rsidRDefault="00985C22" w:rsidP="00985C22">
            <w:pPr>
              <w:rPr>
                <w:sz w:val="28"/>
                <w:szCs w:val="28"/>
              </w:rPr>
            </w:pPr>
            <w:r w:rsidRPr="008662AF">
              <w:rPr>
                <w:sz w:val="28"/>
                <w:szCs w:val="28"/>
              </w:rPr>
              <w:t xml:space="preserve">ОК.ЦС </w:t>
            </w:r>
            <w:r>
              <w:rPr>
                <w:sz w:val="28"/>
                <w:szCs w:val="28"/>
              </w:rPr>
              <w:t>45</w:t>
            </w:r>
          </w:p>
        </w:tc>
        <w:tc>
          <w:tcPr>
            <w:tcW w:w="4394" w:type="dxa"/>
            <w:shd w:val="clear" w:color="auto" w:fill="auto"/>
            <w:vAlign w:val="bottom"/>
          </w:tcPr>
          <w:p w:rsidR="00985C22" w:rsidRPr="008662AF" w:rsidRDefault="00985C22" w:rsidP="00985C22">
            <w:pPr>
              <w:jc w:val="both"/>
              <w:rPr>
                <w:sz w:val="28"/>
                <w:szCs w:val="28"/>
              </w:rPr>
            </w:pPr>
            <w:r w:rsidRPr="008662AF">
              <w:rPr>
                <w:sz w:val="28"/>
                <w:szCs w:val="28"/>
              </w:rPr>
              <w:t>Промоція здоров`я</w:t>
            </w:r>
          </w:p>
        </w:tc>
        <w:tc>
          <w:tcPr>
            <w:tcW w:w="1417" w:type="dxa"/>
            <w:shd w:val="clear" w:color="auto" w:fill="auto"/>
            <w:vAlign w:val="center"/>
          </w:tcPr>
          <w:p w:rsidR="00985C22" w:rsidRPr="008662AF" w:rsidRDefault="00985C22" w:rsidP="00985C22">
            <w:pPr>
              <w:jc w:val="center"/>
              <w:rPr>
                <w:sz w:val="28"/>
                <w:szCs w:val="28"/>
              </w:rPr>
            </w:pPr>
            <w:r w:rsidRPr="008662AF">
              <w:rPr>
                <w:sz w:val="28"/>
                <w:szCs w:val="28"/>
              </w:rPr>
              <w:t>3</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Екзамен</w:t>
            </w:r>
          </w:p>
        </w:tc>
      </w:tr>
      <w:tr w:rsidR="00985C22" w:rsidRPr="008662AF" w:rsidTr="00923F16">
        <w:trPr>
          <w:trHeight w:val="127"/>
        </w:trPr>
        <w:tc>
          <w:tcPr>
            <w:tcW w:w="1555" w:type="dxa"/>
            <w:shd w:val="clear" w:color="auto" w:fill="auto"/>
          </w:tcPr>
          <w:p w:rsidR="00985C22" w:rsidRPr="008662AF" w:rsidRDefault="00985C22" w:rsidP="00985C22">
            <w:pPr>
              <w:rPr>
                <w:sz w:val="28"/>
                <w:szCs w:val="28"/>
              </w:rPr>
            </w:pPr>
            <w:r w:rsidRPr="008662AF">
              <w:rPr>
                <w:sz w:val="28"/>
                <w:szCs w:val="28"/>
              </w:rPr>
              <w:t xml:space="preserve">ОК.ЦС </w:t>
            </w:r>
            <w:r>
              <w:rPr>
                <w:sz w:val="28"/>
                <w:szCs w:val="28"/>
              </w:rPr>
              <w:t>46</w:t>
            </w:r>
          </w:p>
        </w:tc>
        <w:tc>
          <w:tcPr>
            <w:tcW w:w="4394" w:type="dxa"/>
            <w:shd w:val="clear" w:color="auto" w:fill="auto"/>
            <w:vAlign w:val="bottom"/>
          </w:tcPr>
          <w:p w:rsidR="00985C22" w:rsidRPr="008662AF" w:rsidRDefault="00985C22" w:rsidP="00985C22">
            <w:pPr>
              <w:jc w:val="both"/>
              <w:rPr>
                <w:sz w:val="28"/>
                <w:szCs w:val="28"/>
              </w:rPr>
            </w:pPr>
            <w:r w:rsidRPr="008662AF">
              <w:rPr>
                <w:sz w:val="28"/>
                <w:szCs w:val="28"/>
              </w:rPr>
              <w:t>Соціальне та медичне страхування</w:t>
            </w:r>
          </w:p>
        </w:tc>
        <w:tc>
          <w:tcPr>
            <w:tcW w:w="1417" w:type="dxa"/>
            <w:shd w:val="clear" w:color="auto" w:fill="auto"/>
            <w:vAlign w:val="center"/>
          </w:tcPr>
          <w:p w:rsidR="00985C22" w:rsidRPr="008662AF" w:rsidRDefault="00985C22" w:rsidP="00985C22">
            <w:pPr>
              <w:jc w:val="center"/>
              <w:rPr>
                <w:sz w:val="28"/>
                <w:szCs w:val="28"/>
              </w:rPr>
            </w:pPr>
            <w:r w:rsidRPr="008662AF">
              <w:rPr>
                <w:sz w:val="28"/>
                <w:szCs w:val="28"/>
              </w:rPr>
              <w:t>3</w:t>
            </w:r>
          </w:p>
        </w:tc>
        <w:tc>
          <w:tcPr>
            <w:tcW w:w="1956" w:type="dxa"/>
            <w:shd w:val="clear" w:color="auto" w:fill="auto"/>
            <w:vAlign w:val="center"/>
          </w:tcPr>
          <w:p w:rsidR="00985C22" w:rsidRPr="008662AF" w:rsidRDefault="00985C22" w:rsidP="00985C22">
            <w:pPr>
              <w:jc w:val="center"/>
              <w:rPr>
                <w:sz w:val="28"/>
                <w:szCs w:val="28"/>
              </w:rPr>
            </w:pPr>
            <w:r>
              <w:rPr>
                <w:sz w:val="28"/>
                <w:szCs w:val="28"/>
              </w:rPr>
              <w:t>Залік</w:t>
            </w:r>
          </w:p>
        </w:tc>
      </w:tr>
      <w:tr w:rsidR="00985C22" w:rsidRPr="008662AF" w:rsidTr="00923F16">
        <w:trPr>
          <w:trHeight w:val="127"/>
        </w:trPr>
        <w:tc>
          <w:tcPr>
            <w:tcW w:w="1555" w:type="dxa"/>
            <w:shd w:val="clear" w:color="auto" w:fill="auto"/>
          </w:tcPr>
          <w:p w:rsidR="00985C22" w:rsidRPr="008662AF" w:rsidRDefault="00985C22" w:rsidP="00985C22">
            <w:pPr>
              <w:rPr>
                <w:sz w:val="28"/>
                <w:szCs w:val="28"/>
              </w:rPr>
            </w:pPr>
            <w:r w:rsidRPr="008662AF">
              <w:rPr>
                <w:sz w:val="28"/>
                <w:szCs w:val="28"/>
              </w:rPr>
              <w:t xml:space="preserve">ОК.ЦС </w:t>
            </w:r>
            <w:r>
              <w:rPr>
                <w:sz w:val="28"/>
                <w:szCs w:val="28"/>
              </w:rPr>
              <w:t>47</w:t>
            </w:r>
          </w:p>
        </w:tc>
        <w:tc>
          <w:tcPr>
            <w:tcW w:w="4394" w:type="dxa"/>
            <w:shd w:val="clear" w:color="auto" w:fill="auto"/>
            <w:vAlign w:val="bottom"/>
          </w:tcPr>
          <w:p w:rsidR="00985C22" w:rsidRPr="008662AF" w:rsidRDefault="00985C22" w:rsidP="00985C22">
            <w:pPr>
              <w:jc w:val="both"/>
              <w:rPr>
                <w:sz w:val="28"/>
                <w:szCs w:val="28"/>
              </w:rPr>
            </w:pPr>
            <w:r w:rsidRPr="00121E09">
              <w:rPr>
                <w:sz w:val="28"/>
                <w:szCs w:val="28"/>
              </w:rPr>
              <w:t>Систе</w:t>
            </w:r>
            <w:r>
              <w:rPr>
                <w:sz w:val="28"/>
                <w:szCs w:val="28"/>
              </w:rPr>
              <w:t>мне адміністрування медичних баз</w:t>
            </w:r>
            <w:r w:rsidRPr="00121E09">
              <w:rPr>
                <w:sz w:val="28"/>
                <w:szCs w:val="28"/>
              </w:rPr>
              <w:t xml:space="preserve"> даних</w:t>
            </w:r>
          </w:p>
        </w:tc>
        <w:tc>
          <w:tcPr>
            <w:tcW w:w="1417" w:type="dxa"/>
            <w:shd w:val="clear" w:color="auto" w:fill="auto"/>
            <w:vAlign w:val="center"/>
          </w:tcPr>
          <w:p w:rsidR="00985C22" w:rsidRPr="008662AF" w:rsidRDefault="00985C22" w:rsidP="00985C22">
            <w:pPr>
              <w:jc w:val="center"/>
              <w:rPr>
                <w:sz w:val="28"/>
                <w:szCs w:val="28"/>
              </w:rPr>
            </w:pPr>
            <w:r w:rsidRPr="008662AF">
              <w:rPr>
                <w:sz w:val="28"/>
                <w:szCs w:val="28"/>
              </w:rPr>
              <w:t>3</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Екзамен</w:t>
            </w:r>
          </w:p>
        </w:tc>
      </w:tr>
      <w:tr w:rsidR="00985C22" w:rsidRPr="008662AF" w:rsidTr="00923F16">
        <w:trPr>
          <w:trHeight w:val="127"/>
        </w:trPr>
        <w:tc>
          <w:tcPr>
            <w:tcW w:w="1555" w:type="dxa"/>
            <w:shd w:val="clear" w:color="auto" w:fill="auto"/>
          </w:tcPr>
          <w:p w:rsidR="00985C22" w:rsidRPr="008662AF" w:rsidRDefault="00985C22" w:rsidP="00985C22">
            <w:pPr>
              <w:rPr>
                <w:sz w:val="28"/>
                <w:szCs w:val="28"/>
              </w:rPr>
            </w:pPr>
            <w:r w:rsidRPr="008662AF">
              <w:rPr>
                <w:sz w:val="28"/>
                <w:szCs w:val="28"/>
              </w:rPr>
              <w:lastRenderedPageBreak/>
              <w:t xml:space="preserve">ОК.ЦС </w:t>
            </w:r>
            <w:r>
              <w:rPr>
                <w:sz w:val="28"/>
                <w:szCs w:val="28"/>
              </w:rPr>
              <w:t>48</w:t>
            </w:r>
          </w:p>
        </w:tc>
        <w:tc>
          <w:tcPr>
            <w:tcW w:w="4394" w:type="dxa"/>
            <w:shd w:val="clear" w:color="auto" w:fill="auto"/>
            <w:vAlign w:val="bottom"/>
          </w:tcPr>
          <w:p w:rsidR="00985C22" w:rsidRPr="008662AF" w:rsidRDefault="00985C22" w:rsidP="00985C22">
            <w:pPr>
              <w:jc w:val="both"/>
              <w:rPr>
                <w:sz w:val="28"/>
                <w:szCs w:val="28"/>
              </w:rPr>
            </w:pPr>
            <w:r>
              <w:rPr>
                <w:sz w:val="28"/>
                <w:szCs w:val="28"/>
              </w:rPr>
              <w:t>Кваліфікаційна робота</w:t>
            </w:r>
          </w:p>
        </w:tc>
        <w:tc>
          <w:tcPr>
            <w:tcW w:w="1417" w:type="dxa"/>
            <w:shd w:val="clear" w:color="auto" w:fill="auto"/>
            <w:vAlign w:val="center"/>
          </w:tcPr>
          <w:p w:rsidR="00985C22" w:rsidRPr="008662AF" w:rsidRDefault="00985C22" w:rsidP="00985C22">
            <w:pPr>
              <w:jc w:val="center"/>
              <w:rPr>
                <w:sz w:val="28"/>
                <w:szCs w:val="28"/>
              </w:rPr>
            </w:pPr>
            <w:r w:rsidRPr="008662AF">
              <w:rPr>
                <w:sz w:val="28"/>
                <w:szCs w:val="28"/>
              </w:rPr>
              <w:t>6</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Залік</w:t>
            </w:r>
          </w:p>
        </w:tc>
      </w:tr>
      <w:tr w:rsidR="00985C22" w:rsidRPr="008662AF" w:rsidTr="00923F16">
        <w:trPr>
          <w:trHeight w:val="127"/>
        </w:trPr>
        <w:tc>
          <w:tcPr>
            <w:tcW w:w="1555" w:type="dxa"/>
            <w:shd w:val="clear" w:color="auto" w:fill="auto"/>
          </w:tcPr>
          <w:p w:rsidR="00985C22" w:rsidRPr="008662AF" w:rsidRDefault="00985C22" w:rsidP="00985C22">
            <w:pPr>
              <w:rPr>
                <w:sz w:val="28"/>
                <w:szCs w:val="28"/>
              </w:rPr>
            </w:pPr>
            <w:r w:rsidRPr="008662AF">
              <w:rPr>
                <w:sz w:val="28"/>
                <w:szCs w:val="28"/>
              </w:rPr>
              <w:t xml:space="preserve">ОК.ЦС </w:t>
            </w:r>
            <w:r>
              <w:rPr>
                <w:sz w:val="28"/>
                <w:szCs w:val="28"/>
              </w:rPr>
              <w:t>49</w:t>
            </w:r>
          </w:p>
        </w:tc>
        <w:tc>
          <w:tcPr>
            <w:tcW w:w="4394" w:type="dxa"/>
            <w:shd w:val="clear" w:color="auto" w:fill="auto"/>
            <w:vAlign w:val="center"/>
          </w:tcPr>
          <w:p w:rsidR="00985C22" w:rsidRPr="008662AF" w:rsidRDefault="00985C22" w:rsidP="00985C22">
            <w:pPr>
              <w:jc w:val="both"/>
              <w:rPr>
                <w:sz w:val="28"/>
                <w:szCs w:val="28"/>
              </w:rPr>
            </w:pPr>
            <w:r w:rsidRPr="008662AF">
              <w:rPr>
                <w:sz w:val="28"/>
                <w:szCs w:val="28"/>
              </w:rPr>
              <w:t>Практика за профілем майбутньої професійної діяльності</w:t>
            </w:r>
          </w:p>
        </w:tc>
        <w:tc>
          <w:tcPr>
            <w:tcW w:w="1417" w:type="dxa"/>
            <w:shd w:val="clear" w:color="auto" w:fill="auto"/>
            <w:vAlign w:val="center"/>
          </w:tcPr>
          <w:p w:rsidR="00985C22" w:rsidRPr="008662AF" w:rsidRDefault="00985C22" w:rsidP="00985C22">
            <w:pPr>
              <w:jc w:val="center"/>
              <w:rPr>
                <w:sz w:val="28"/>
                <w:szCs w:val="28"/>
              </w:rPr>
            </w:pPr>
            <w:r>
              <w:rPr>
                <w:sz w:val="28"/>
                <w:szCs w:val="28"/>
              </w:rPr>
              <w:t>8</w:t>
            </w:r>
          </w:p>
        </w:tc>
        <w:tc>
          <w:tcPr>
            <w:tcW w:w="1956" w:type="dxa"/>
            <w:shd w:val="clear" w:color="auto" w:fill="auto"/>
            <w:vAlign w:val="center"/>
          </w:tcPr>
          <w:p w:rsidR="00985C22" w:rsidRPr="008662AF" w:rsidRDefault="00985C22" w:rsidP="00985C22">
            <w:pPr>
              <w:jc w:val="center"/>
              <w:rPr>
                <w:sz w:val="28"/>
                <w:szCs w:val="28"/>
              </w:rPr>
            </w:pPr>
            <w:r w:rsidRPr="008662AF">
              <w:rPr>
                <w:sz w:val="28"/>
                <w:szCs w:val="28"/>
              </w:rPr>
              <w:t>Залік</w:t>
            </w:r>
          </w:p>
        </w:tc>
      </w:tr>
      <w:tr w:rsidR="00A523D5" w:rsidRPr="008662AF" w:rsidTr="00923F16">
        <w:trPr>
          <w:trHeight w:val="127"/>
        </w:trPr>
        <w:tc>
          <w:tcPr>
            <w:tcW w:w="1555" w:type="dxa"/>
            <w:shd w:val="clear" w:color="auto" w:fill="auto"/>
          </w:tcPr>
          <w:p w:rsidR="00A523D5" w:rsidRPr="008662AF" w:rsidRDefault="00A523D5" w:rsidP="00A523D5">
            <w:pPr>
              <w:rPr>
                <w:sz w:val="28"/>
                <w:szCs w:val="28"/>
              </w:rPr>
            </w:pPr>
          </w:p>
        </w:tc>
        <w:tc>
          <w:tcPr>
            <w:tcW w:w="4394" w:type="dxa"/>
            <w:shd w:val="clear" w:color="auto" w:fill="auto"/>
            <w:vAlign w:val="center"/>
          </w:tcPr>
          <w:p w:rsidR="00A523D5" w:rsidRPr="008662AF" w:rsidRDefault="00A523D5" w:rsidP="00A523D5">
            <w:pPr>
              <w:jc w:val="both"/>
              <w:rPr>
                <w:sz w:val="28"/>
                <w:szCs w:val="28"/>
              </w:rPr>
            </w:pPr>
            <w:r w:rsidRPr="00A523D5">
              <w:rPr>
                <w:sz w:val="28"/>
                <w:szCs w:val="28"/>
              </w:rPr>
              <w:t xml:space="preserve">Атестація </w:t>
            </w:r>
            <w:r>
              <w:rPr>
                <w:sz w:val="28"/>
                <w:szCs w:val="28"/>
              </w:rPr>
              <w:t>(захист</w:t>
            </w:r>
            <w:r w:rsidRPr="00A523D5">
              <w:rPr>
                <w:sz w:val="28"/>
                <w:szCs w:val="28"/>
              </w:rPr>
              <w:t xml:space="preserve"> кваліфікаційної роботи</w:t>
            </w:r>
            <w:r>
              <w:rPr>
                <w:sz w:val="28"/>
                <w:szCs w:val="28"/>
              </w:rPr>
              <w:t>)</w:t>
            </w:r>
          </w:p>
        </w:tc>
        <w:tc>
          <w:tcPr>
            <w:tcW w:w="1417" w:type="dxa"/>
            <w:shd w:val="clear" w:color="auto" w:fill="auto"/>
            <w:vAlign w:val="center"/>
          </w:tcPr>
          <w:p w:rsidR="00A523D5" w:rsidRDefault="00A523D5" w:rsidP="00A523D5">
            <w:pPr>
              <w:jc w:val="center"/>
              <w:rPr>
                <w:sz w:val="28"/>
                <w:szCs w:val="28"/>
              </w:rPr>
            </w:pPr>
          </w:p>
        </w:tc>
        <w:tc>
          <w:tcPr>
            <w:tcW w:w="1956" w:type="dxa"/>
            <w:shd w:val="clear" w:color="auto" w:fill="auto"/>
            <w:vAlign w:val="center"/>
          </w:tcPr>
          <w:p w:rsidR="00A523D5" w:rsidRPr="008662AF" w:rsidRDefault="00A523D5" w:rsidP="00A523D5">
            <w:pPr>
              <w:jc w:val="center"/>
              <w:rPr>
                <w:sz w:val="28"/>
                <w:szCs w:val="28"/>
              </w:rPr>
            </w:pPr>
            <w:r w:rsidRPr="008662AF">
              <w:rPr>
                <w:sz w:val="28"/>
                <w:szCs w:val="28"/>
              </w:rPr>
              <w:t>Екзамен</w:t>
            </w:r>
          </w:p>
        </w:tc>
      </w:tr>
      <w:tr w:rsidR="00A523D5" w:rsidRPr="008662AF" w:rsidTr="00923F16">
        <w:trPr>
          <w:trHeight w:val="130"/>
        </w:trPr>
        <w:tc>
          <w:tcPr>
            <w:tcW w:w="5949" w:type="dxa"/>
            <w:gridSpan w:val="2"/>
            <w:shd w:val="clear" w:color="auto" w:fill="auto"/>
            <w:vAlign w:val="center"/>
          </w:tcPr>
          <w:p w:rsidR="00A523D5" w:rsidRPr="008662AF" w:rsidRDefault="00A523D5" w:rsidP="00A523D5">
            <w:pPr>
              <w:pStyle w:val="Default"/>
              <w:rPr>
                <w:color w:val="auto"/>
                <w:sz w:val="28"/>
                <w:szCs w:val="28"/>
                <w:lang w:val="uk-UA"/>
              </w:rPr>
            </w:pPr>
            <w:r w:rsidRPr="008662AF">
              <w:rPr>
                <w:b/>
                <w:bCs/>
                <w:color w:val="auto"/>
                <w:sz w:val="28"/>
                <w:szCs w:val="28"/>
                <w:lang w:val="uk-UA"/>
              </w:rPr>
              <w:t xml:space="preserve">Загальний обсяг обов'язкових </w:t>
            </w:r>
            <w:r>
              <w:rPr>
                <w:b/>
                <w:bCs/>
                <w:color w:val="auto"/>
                <w:sz w:val="28"/>
                <w:szCs w:val="28"/>
                <w:lang w:val="uk-UA"/>
              </w:rPr>
              <w:t xml:space="preserve">освітніх </w:t>
            </w:r>
            <w:r w:rsidRPr="008662AF">
              <w:rPr>
                <w:b/>
                <w:bCs/>
                <w:color w:val="auto"/>
                <w:sz w:val="28"/>
                <w:szCs w:val="28"/>
                <w:lang w:val="uk-UA"/>
              </w:rPr>
              <w:t>компонент</w:t>
            </w:r>
            <w:r>
              <w:rPr>
                <w:b/>
                <w:bCs/>
                <w:color w:val="auto"/>
                <w:sz w:val="28"/>
                <w:szCs w:val="28"/>
                <w:lang w:val="uk-UA"/>
              </w:rPr>
              <w:t>ів</w:t>
            </w:r>
            <w:r w:rsidRPr="008662AF">
              <w:rPr>
                <w:b/>
                <w:bCs/>
                <w:color w:val="auto"/>
                <w:sz w:val="28"/>
                <w:szCs w:val="28"/>
                <w:lang w:val="uk-UA"/>
              </w:rPr>
              <w:t>:</w:t>
            </w:r>
          </w:p>
        </w:tc>
        <w:tc>
          <w:tcPr>
            <w:tcW w:w="3373" w:type="dxa"/>
            <w:gridSpan w:val="2"/>
            <w:shd w:val="clear" w:color="auto" w:fill="auto"/>
            <w:vAlign w:val="center"/>
          </w:tcPr>
          <w:p w:rsidR="00A523D5" w:rsidRPr="008662AF" w:rsidRDefault="00A523D5" w:rsidP="00A523D5">
            <w:pPr>
              <w:pStyle w:val="Default"/>
              <w:jc w:val="center"/>
              <w:rPr>
                <w:color w:val="auto"/>
                <w:sz w:val="28"/>
                <w:szCs w:val="28"/>
                <w:lang w:val="uk-UA"/>
              </w:rPr>
            </w:pPr>
            <w:r w:rsidRPr="008662AF">
              <w:rPr>
                <w:b/>
                <w:bCs/>
                <w:color w:val="auto"/>
                <w:sz w:val="28"/>
                <w:szCs w:val="28"/>
                <w:lang w:val="uk-UA"/>
              </w:rPr>
              <w:t>180</w:t>
            </w:r>
          </w:p>
        </w:tc>
      </w:tr>
      <w:tr w:rsidR="00A523D5" w:rsidRPr="008662AF" w:rsidTr="00923F16">
        <w:trPr>
          <w:trHeight w:val="127"/>
        </w:trPr>
        <w:tc>
          <w:tcPr>
            <w:tcW w:w="5949" w:type="dxa"/>
            <w:gridSpan w:val="2"/>
            <w:shd w:val="clear" w:color="auto" w:fill="auto"/>
            <w:vAlign w:val="center"/>
          </w:tcPr>
          <w:p w:rsidR="00A523D5" w:rsidRPr="008662AF" w:rsidRDefault="00A523D5" w:rsidP="00A523D5">
            <w:pPr>
              <w:pStyle w:val="Default"/>
              <w:rPr>
                <w:b/>
                <w:color w:val="auto"/>
                <w:sz w:val="28"/>
                <w:szCs w:val="28"/>
                <w:lang w:val="uk-UA"/>
              </w:rPr>
            </w:pPr>
            <w:r w:rsidRPr="008662AF">
              <w:rPr>
                <w:b/>
                <w:bCs/>
                <w:color w:val="auto"/>
                <w:sz w:val="28"/>
                <w:szCs w:val="28"/>
                <w:lang w:val="uk-UA"/>
              </w:rPr>
              <w:t xml:space="preserve">Загальний обсяг вибіркових </w:t>
            </w:r>
            <w:r>
              <w:rPr>
                <w:b/>
                <w:bCs/>
                <w:color w:val="auto"/>
                <w:sz w:val="28"/>
                <w:szCs w:val="28"/>
                <w:lang w:val="uk-UA"/>
              </w:rPr>
              <w:t xml:space="preserve">освітніх </w:t>
            </w:r>
            <w:r w:rsidRPr="008662AF">
              <w:rPr>
                <w:b/>
                <w:bCs/>
                <w:color w:val="auto"/>
                <w:sz w:val="28"/>
                <w:szCs w:val="28"/>
                <w:lang w:val="uk-UA"/>
              </w:rPr>
              <w:t>компонент</w:t>
            </w:r>
            <w:r>
              <w:rPr>
                <w:b/>
                <w:bCs/>
                <w:color w:val="auto"/>
                <w:sz w:val="28"/>
                <w:szCs w:val="28"/>
                <w:lang w:val="uk-UA"/>
              </w:rPr>
              <w:t>ів / навчальних дисциплін</w:t>
            </w:r>
            <w:r w:rsidRPr="008662AF">
              <w:rPr>
                <w:b/>
                <w:bCs/>
                <w:color w:val="auto"/>
                <w:sz w:val="28"/>
                <w:szCs w:val="28"/>
                <w:lang w:val="uk-UA"/>
              </w:rPr>
              <w:t>***:</w:t>
            </w:r>
          </w:p>
        </w:tc>
        <w:tc>
          <w:tcPr>
            <w:tcW w:w="3373" w:type="dxa"/>
            <w:gridSpan w:val="2"/>
            <w:shd w:val="clear" w:color="auto" w:fill="auto"/>
            <w:vAlign w:val="center"/>
          </w:tcPr>
          <w:p w:rsidR="00A523D5" w:rsidRPr="008662AF" w:rsidRDefault="00A523D5" w:rsidP="00A523D5">
            <w:pPr>
              <w:pStyle w:val="Default"/>
              <w:jc w:val="center"/>
              <w:rPr>
                <w:color w:val="auto"/>
                <w:sz w:val="28"/>
                <w:szCs w:val="28"/>
                <w:lang w:val="uk-UA"/>
              </w:rPr>
            </w:pPr>
            <w:r w:rsidRPr="008662AF">
              <w:rPr>
                <w:b/>
                <w:color w:val="auto"/>
                <w:sz w:val="28"/>
                <w:szCs w:val="28"/>
                <w:lang w:val="uk-UA"/>
              </w:rPr>
              <w:t>60</w:t>
            </w:r>
          </w:p>
        </w:tc>
      </w:tr>
      <w:tr w:rsidR="00A523D5" w:rsidRPr="008662AF" w:rsidTr="00923F16">
        <w:trPr>
          <w:trHeight w:val="753"/>
        </w:trPr>
        <w:tc>
          <w:tcPr>
            <w:tcW w:w="5949" w:type="dxa"/>
            <w:gridSpan w:val="2"/>
            <w:shd w:val="clear" w:color="auto" w:fill="auto"/>
            <w:vAlign w:val="center"/>
          </w:tcPr>
          <w:p w:rsidR="00A523D5" w:rsidRPr="008662AF" w:rsidRDefault="00A523D5" w:rsidP="00A523D5">
            <w:pPr>
              <w:pStyle w:val="Default"/>
              <w:rPr>
                <w:b/>
                <w:color w:val="auto"/>
                <w:sz w:val="28"/>
                <w:szCs w:val="28"/>
                <w:lang w:val="uk-UA"/>
              </w:rPr>
            </w:pPr>
            <w:r w:rsidRPr="008662AF">
              <w:rPr>
                <w:b/>
                <w:bCs/>
                <w:color w:val="auto"/>
                <w:sz w:val="28"/>
                <w:szCs w:val="28"/>
                <w:lang w:val="uk-UA"/>
              </w:rPr>
              <w:t>ЗАГАЛЬНИЙ ОБСЯГ ОСВІТНЬО</w:t>
            </w:r>
            <w:r>
              <w:rPr>
                <w:b/>
                <w:bCs/>
                <w:color w:val="auto"/>
                <w:sz w:val="28"/>
                <w:szCs w:val="28"/>
                <w:lang w:val="uk-UA"/>
              </w:rPr>
              <w:t xml:space="preserve">-ПРОФЕСІЙНОЇ </w:t>
            </w:r>
            <w:r w:rsidRPr="008662AF">
              <w:rPr>
                <w:b/>
                <w:bCs/>
                <w:color w:val="auto"/>
                <w:sz w:val="28"/>
                <w:szCs w:val="28"/>
                <w:lang w:val="uk-UA"/>
              </w:rPr>
              <w:t>ПРОГРАМИ</w:t>
            </w:r>
          </w:p>
        </w:tc>
        <w:tc>
          <w:tcPr>
            <w:tcW w:w="3373" w:type="dxa"/>
            <w:gridSpan w:val="2"/>
            <w:shd w:val="clear" w:color="auto" w:fill="auto"/>
            <w:vAlign w:val="center"/>
          </w:tcPr>
          <w:p w:rsidR="00A523D5" w:rsidRPr="008662AF" w:rsidRDefault="00A523D5" w:rsidP="00A523D5">
            <w:pPr>
              <w:pStyle w:val="Default"/>
              <w:jc w:val="center"/>
              <w:rPr>
                <w:color w:val="auto"/>
                <w:sz w:val="28"/>
                <w:szCs w:val="28"/>
                <w:lang w:val="uk-UA"/>
              </w:rPr>
            </w:pPr>
            <w:r w:rsidRPr="008662AF">
              <w:rPr>
                <w:b/>
                <w:color w:val="auto"/>
                <w:sz w:val="28"/>
                <w:szCs w:val="28"/>
                <w:lang w:val="uk-UA"/>
              </w:rPr>
              <w:t>240</w:t>
            </w:r>
          </w:p>
        </w:tc>
      </w:tr>
    </w:tbl>
    <w:p w:rsidR="005C1497" w:rsidRPr="006E0A1C" w:rsidRDefault="005C1497" w:rsidP="005C1497">
      <w:pPr>
        <w:jc w:val="both"/>
        <w:rPr>
          <w:sz w:val="28"/>
          <w:szCs w:val="28"/>
        </w:rPr>
      </w:pPr>
    </w:p>
    <w:p w:rsidR="001E694C" w:rsidRPr="001E694C" w:rsidRDefault="001E694C" w:rsidP="001E694C">
      <w:pPr>
        <w:jc w:val="both"/>
        <w:rPr>
          <w:bCs/>
          <w:sz w:val="28"/>
          <w:szCs w:val="28"/>
        </w:rPr>
      </w:pPr>
      <w:r w:rsidRPr="001E694C">
        <w:rPr>
          <w:bCs/>
          <w:sz w:val="28"/>
          <w:szCs w:val="28"/>
        </w:rPr>
        <w:t>*Освітній компонент / навчальна дисципліна ОК.ЦС 20 «Теоретична підготовка базової загальновійськової підготовки» реалізується для категорій здобувачів вищої освіти денної або дуальної форми здобуття вищої освіти відповідно до статті 10</w:t>
      </w:r>
      <w:r w:rsidRPr="001E694C">
        <w:rPr>
          <w:bCs/>
          <w:sz w:val="28"/>
          <w:szCs w:val="28"/>
          <w:vertAlign w:val="superscript"/>
        </w:rPr>
        <w:t>1</w:t>
      </w:r>
      <w:r w:rsidRPr="001E694C">
        <w:rPr>
          <w:bCs/>
          <w:sz w:val="28"/>
          <w:szCs w:val="28"/>
        </w:rPr>
        <w:t xml:space="preserve"> Закону України «Про військовий обов’язок і військову службу» та постанови Кабінету Міністрів України від 21 червня 2024 р. № 734 «Про затвердження Порядку проведення базової загальновійськової підготовки громадян України, які здобувають вищу освіту, та поліцейських».</w:t>
      </w:r>
    </w:p>
    <w:p w:rsidR="001E694C" w:rsidRPr="001E694C" w:rsidRDefault="001E694C" w:rsidP="001E694C">
      <w:pPr>
        <w:jc w:val="both"/>
        <w:rPr>
          <w:bCs/>
          <w:sz w:val="28"/>
          <w:szCs w:val="28"/>
        </w:rPr>
      </w:pPr>
      <w:r w:rsidRPr="001E694C">
        <w:rPr>
          <w:bCs/>
          <w:sz w:val="28"/>
          <w:szCs w:val="28"/>
        </w:rPr>
        <w:t>**Освітній компонент / навчальна дисципліна ОК.ЦС 20 «Основи військово-медичної підготовки» реалізується для категорій здобувачів вищої освіти денної або дуальної форми здобуття вищої освіти, які звільнені від проходження базової загальновійськової підготовки відповідно до статті 10</w:t>
      </w:r>
      <w:r w:rsidRPr="001E694C">
        <w:rPr>
          <w:bCs/>
          <w:sz w:val="28"/>
          <w:szCs w:val="28"/>
          <w:vertAlign w:val="superscript"/>
        </w:rPr>
        <w:t>1</w:t>
      </w:r>
      <w:r w:rsidRPr="001E694C">
        <w:rPr>
          <w:bCs/>
          <w:sz w:val="28"/>
          <w:szCs w:val="28"/>
        </w:rPr>
        <w:t xml:space="preserve"> Закону України «Про військовий обов’язок і військову службу» та постанови Кабінету Міністрів України від 21 червня 2024 р. № 734 «Про затвердження Порядку проведення базової загальновійськової підготовки громадян України, які здобувають вищу освіту, та поліцейських», а також здобувачів вищої освіти заочної форми здобуття вищої освіти.</w:t>
      </w:r>
    </w:p>
    <w:p w:rsidR="005C1497" w:rsidRPr="006E0A1C" w:rsidRDefault="005C1497" w:rsidP="001E694C">
      <w:pPr>
        <w:jc w:val="both"/>
        <w:rPr>
          <w:sz w:val="28"/>
          <w:szCs w:val="28"/>
        </w:rPr>
      </w:pPr>
      <w:r w:rsidRPr="006E0A1C">
        <w:rPr>
          <w:b/>
          <w:bCs/>
          <w:sz w:val="28"/>
          <w:szCs w:val="28"/>
        </w:rPr>
        <w:t>*</w:t>
      </w:r>
      <w:r w:rsidR="001E694C" w:rsidRPr="001E694C">
        <w:rPr>
          <w:bCs/>
          <w:sz w:val="28"/>
          <w:szCs w:val="28"/>
        </w:rPr>
        <w:t>**</w:t>
      </w:r>
      <w:r w:rsidR="00F2242F" w:rsidRPr="00F2242F">
        <w:t xml:space="preserve"> </w:t>
      </w:r>
      <w:r w:rsidR="00F2242F" w:rsidRPr="008D391E">
        <w:rPr>
          <w:sz w:val="28"/>
          <w:szCs w:val="28"/>
          <w:highlight w:val="green"/>
        </w:rPr>
        <w:t xml:space="preserve">Вибір вибіркових освітніх компонентів / навчальних дисциплін здійснюється відповідно до Положення про вибір навчальних дисциплін здобувачами вищої освіти у Національному університеті фізичного виховання і спорту України з Каталогу вибіркових навчальних дисциплін обсягом 60 кредитів </w:t>
      </w:r>
      <w:r w:rsidR="007A48C6" w:rsidRPr="008D391E">
        <w:rPr>
          <w:sz w:val="28"/>
          <w:szCs w:val="28"/>
          <w:highlight w:val="green"/>
        </w:rPr>
        <w:t>Є</w:t>
      </w:r>
      <w:r w:rsidR="00F2242F" w:rsidRPr="008D391E">
        <w:rPr>
          <w:sz w:val="28"/>
          <w:szCs w:val="28"/>
          <w:highlight w:val="green"/>
        </w:rPr>
        <w:t>КТС:</w:t>
      </w:r>
      <w:r w:rsidR="00F2242F" w:rsidRPr="00F2242F">
        <w:rPr>
          <w:sz w:val="28"/>
          <w:szCs w:val="28"/>
        </w:rPr>
        <w:t xml:space="preserve"> </w:t>
      </w:r>
      <w:r w:rsidR="007833FD" w:rsidRPr="00CB1178">
        <w:rPr>
          <w:sz w:val="28"/>
          <w:szCs w:val="28"/>
        </w:rPr>
        <w:t xml:space="preserve">І року навчання – 6 кредитів ЄКТС; </w:t>
      </w:r>
      <w:r w:rsidRPr="00CB1178">
        <w:rPr>
          <w:sz w:val="28"/>
          <w:szCs w:val="28"/>
        </w:rPr>
        <w:t xml:space="preserve">ІІ року навчання – </w:t>
      </w:r>
      <w:r w:rsidR="007833FD" w:rsidRPr="00CB1178">
        <w:rPr>
          <w:sz w:val="28"/>
          <w:szCs w:val="28"/>
        </w:rPr>
        <w:t>12</w:t>
      </w:r>
      <w:r w:rsidRPr="00CB1178">
        <w:rPr>
          <w:sz w:val="28"/>
          <w:szCs w:val="28"/>
        </w:rPr>
        <w:t xml:space="preserve"> кредитів ЄКТС; ІІІ року навчання – 21 кредит ЄКТС; IV року навчання – 21 кредит ЄКТС.</w:t>
      </w:r>
    </w:p>
    <w:p w:rsidR="005C1497" w:rsidRPr="00765A3D" w:rsidRDefault="005C1497" w:rsidP="005C1497">
      <w:pPr>
        <w:jc w:val="both"/>
        <w:rPr>
          <w:sz w:val="28"/>
          <w:szCs w:val="28"/>
        </w:rPr>
      </w:pPr>
    </w:p>
    <w:p w:rsidR="005C1497" w:rsidRDefault="005C1497" w:rsidP="005C1497">
      <w:pPr>
        <w:rPr>
          <w:sz w:val="28"/>
          <w:szCs w:val="28"/>
        </w:rPr>
        <w:sectPr w:rsidR="005C1497" w:rsidSect="00490744">
          <w:pgSz w:w="11906" w:h="16838"/>
          <w:pgMar w:top="1134" w:right="850" w:bottom="1134" w:left="1701" w:header="708" w:footer="708" w:gutter="0"/>
          <w:cols w:space="708"/>
          <w:docGrid w:linePitch="360"/>
        </w:sectPr>
      </w:pPr>
    </w:p>
    <w:p w:rsidR="005C1497" w:rsidRPr="001C24EB" w:rsidRDefault="001655B5" w:rsidP="005C1497">
      <w:pPr>
        <w:jc w:val="center"/>
        <w:rPr>
          <w:sz w:val="28"/>
          <w:szCs w:val="28"/>
        </w:rPr>
      </w:pPr>
      <w:r w:rsidRPr="00A7306B">
        <w:rPr>
          <w:b/>
          <w:bCs/>
          <w:sz w:val="28"/>
          <w:szCs w:val="28"/>
        </w:rPr>
        <w:lastRenderedPageBreak/>
        <w:t>3</w:t>
      </w:r>
      <w:r w:rsidR="005C1497" w:rsidRPr="00A7306B">
        <w:rPr>
          <w:b/>
          <w:bCs/>
          <w:sz w:val="28"/>
          <w:szCs w:val="28"/>
        </w:rPr>
        <w:t xml:space="preserve">.2. Структурно-логічна схема </w:t>
      </w:r>
      <w:r w:rsidR="003074FF">
        <w:rPr>
          <w:b/>
          <w:bCs/>
          <w:sz w:val="28"/>
          <w:szCs w:val="28"/>
        </w:rPr>
        <w:t>освітньо-професійної програми</w:t>
      </w:r>
    </w:p>
    <w:p w:rsidR="005C1497" w:rsidRDefault="00923F16" w:rsidP="001F4B6C">
      <w:pPr>
        <w:jc w:val="center"/>
        <w:rPr>
          <w:sz w:val="28"/>
          <w:szCs w:val="28"/>
        </w:rPr>
      </w:pPr>
      <w:r>
        <w:rPr>
          <w:noProof/>
          <w:sz w:val="28"/>
          <w:szCs w:val="28"/>
        </w:rPr>
        <w:drawing>
          <wp:inline distT="0" distB="0" distL="0" distR="0" wp14:anchorId="41312D15">
            <wp:extent cx="9244247" cy="5136973"/>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88434" cy="5161527"/>
                    </a:xfrm>
                    <a:prstGeom prst="rect">
                      <a:avLst/>
                    </a:prstGeom>
                    <a:noFill/>
                  </pic:spPr>
                </pic:pic>
              </a:graphicData>
            </a:graphic>
          </wp:inline>
        </w:drawing>
      </w:r>
    </w:p>
    <w:p w:rsidR="005C1497" w:rsidRDefault="005C1497" w:rsidP="005C1497">
      <w:pPr>
        <w:rPr>
          <w:sz w:val="28"/>
          <w:szCs w:val="28"/>
        </w:rPr>
      </w:pPr>
    </w:p>
    <w:p w:rsidR="005C1497" w:rsidRDefault="005C1497" w:rsidP="005C1497">
      <w:pPr>
        <w:rPr>
          <w:sz w:val="28"/>
          <w:szCs w:val="28"/>
        </w:rPr>
        <w:sectPr w:rsidR="005C1497" w:rsidSect="00490744">
          <w:pgSz w:w="16838" w:h="11906" w:orient="landscape"/>
          <w:pgMar w:top="1701" w:right="1134" w:bottom="850" w:left="1134" w:header="708" w:footer="708" w:gutter="0"/>
          <w:cols w:space="708"/>
          <w:docGrid w:linePitch="360"/>
        </w:sectPr>
      </w:pPr>
    </w:p>
    <w:p w:rsidR="005C1497" w:rsidRDefault="001765A5" w:rsidP="005C1497">
      <w:pPr>
        <w:pStyle w:val="Default"/>
        <w:ind w:firstLine="709"/>
        <w:jc w:val="both"/>
        <w:rPr>
          <w:b/>
          <w:bCs/>
          <w:sz w:val="27"/>
          <w:szCs w:val="27"/>
          <w:lang w:val="uk-UA"/>
        </w:rPr>
      </w:pPr>
      <w:r>
        <w:rPr>
          <w:b/>
          <w:bCs/>
          <w:sz w:val="27"/>
          <w:szCs w:val="27"/>
          <w:lang w:val="uk-UA"/>
        </w:rPr>
        <w:lastRenderedPageBreak/>
        <w:t>І</w:t>
      </w:r>
      <w:r>
        <w:rPr>
          <w:b/>
          <w:bCs/>
          <w:sz w:val="27"/>
          <w:szCs w:val="27"/>
          <w:lang w:val="en-US"/>
        </w:rPr>
        <w:t>V</w:t>
      </w:r>
      <w:r w:rsidR="005C1497" w:rsidRPr="006D2197">
        <w:rPr>
          <w:b/>
          <w:bCs/>
          <w:sz w:val="27"/>
          <w:szCs w:val="27"/>
          <w:lang w:val="uk-UA"/>
        </w:rPr>
        <w:t>. Форма ат</w:t>
      </w:r>
      <w:r w:rsidR="007A48C6">
        <w:rPr>
          <w:b/>
          <w:bCs/>
          <w:sz w:val="27"/>
          <w:szCs w:val="27"/>
          <w:lang w:val="uk-UA"/>
        </w:rPr>
        <w:t>естації здобувачів вищої освіти</w:t>
      </w:r>
    </w:p>
    <w:p w:rsidR="007A48C6" w:rsidRPr="006D2197" w:rsidRDefault="007A48C6" w:rsidP="005C1497">
      <w:pPr>
        <w:pStyle w:val="Default"/>
        <w:ind w:firstLine="709"/>
        <w:jc w:val="both"/>
        <w:rPr>
          <w:sz w:val="27"/>
          <w:szCs w:val="27"/>
          <w:lang w:val="uk-UA"/>
        </w:rPr>
      </w:pPr>
    </w:p>
    <w:tbl>
      <w:tblPr>
        <w:tblW w:w="9351" w:type="dxa"/>
        <w:tblCellMar>
          <w:left w:w="10" w:type="dxa"/>
          <w:right w:w="10" w:type="dxa"/>
        </w:tblCellMar>
        <w:tblLook w:val="04A0" w:firstRow="1" w:lastRow="0" w:firstColumn="1" w:lastColumn="0" w:noHBand="0" w:noVBand="1"/>
      </w:tblPr>
      <w:tblGrid>
        <w:gridCol w:w="2845"/>
        <w:gridCol w:w="6506"/>
      </w:tblGrid>
      <w:tr w:rsidR="007A48C6" w:rsidRPr="007A48C6" w:rsidTr="008D391E">
        <w:trPr>
          <w:trHeight w:val="1347"/>
        </w:trPr>
        <w:tc>
          <w:tcPr>
            <w:tcW w:w="2845" w:type="dxa"/>
            <w:tcBorders>
              <w:top w:val="single" w:sz="4" w:space="0" w:color="auto"/>
              <w:left w:val="single" w:sz="4" w:space="0" w:color="auto"/>
              <w:bottom w:val="single" w:sz="4" w:space="0" w:color="auto"/>
            </w:tcBorders>
            <w:shd w:val="clear" w:color="auto" w:fill="FFFFFF"/>
          </w:tcPr>
          <w:p w:rsidR="007A48C6" w:rsidRPr="008D391E" w:rsidRDefault="007A48C6" w:rsidP="007A48C6">
            <w:pPr>
              <w:widowControl/>
              <w:autoSpaceDE/>
              <w:autoSpaceDN/>
              <w:adjustRightInd/>
              <w:spacing w:after="60" w:line="280" w:lineRule="exact"/>
              <w:rPr>
                <w:rFonts w:eastAsia="Microsoft Sans Serif"/>
                <w:bCs/>
                <w:color w:val="000000"/>
                <w:sz w:val="27"/>
                <w:szCs w:val="27"/>
                <w:highlight w:val="green"/>
                <w:shd w:val="clear" w:color="auto" w:fill="FFFFFF"/>
                <w:lang w:bidi="uk-UA"/>
              </w:rPr>
            </w:pPr>
            <w:r w:rsidRPr="007A48C6">
              <w:rPr>
                <w:rFonts w:eastAsia="Calibri"/>
                <w:b/>
                <w:sz w:val="27"/>
                <w:szCs w:val="27"/>
                <w:highlight w:val="green"/>
                <w:lang w:eastAsia="en-US"/>
              </w:rPr>
              <w:t>Форма атестації здобувачів вищої освіти</w:t>
            </w:r>
          </w:p>
        </w:tc>
        <w:tc>
          <w:tcPr>
            <w:tcW w:w="6506" w:type="dxa"/>
            <w:tcBorders>
              <w:top w:val="single" w:sz="4" w:space="0" w:color="auto"/>
              <w:left w:val="single" w:sz="4" w:space="0" w:color="auto"/>
              <w:bottom w:val="single" w:sz="4" w:space="0" w:color="auto"/>
              <w:right w:val="single" w:sz="4" w:space="0" w:color="auto"/>
            </w:tcBorders>
            <w:shd w:val="clear" w:color="auto" w:fill="FFFFFF"/>
          </w:tcPr>
          <w:p w:rsidR="007A48C6" w:rsidRPr="007A48C6" w:rsidRDefault="007A48C6" w:rsidP="007A48C6">
            <w:pPr>
              <w:widowControl/>
              <w:autoSpaceDE/>
              <w:autoSpaceDN/>
              <w:adjustRightInd/>
              <w:ind w:left="135" w:right="127"/>
              <w:jc w:val="both"/>
              <w:rPr>
                <w:rFonts w:eastAsia="Calibri"/>
                <w:sz w:val="27"/>
                <w:szCs w:val="27"/>
                <w:highlight w:val="green"/>
                <w:lang w:eastAsia="en-US"/>
              </w:rPr>
            </w:pPr>
            <w:r w:rsidRPr="007A48C6">
              <w:rPr>
                <w:rFonts w:eastAsia="Calibri"/>
                <w:sz w:val="27"/>
                <w:szCs w:val="27"/>
                <w:highlight w:val="green"/>
                <w:lang w:eastAsia="en-US"/>
              </w:rPr>
              <w:t>Атестація здобувачів першого (бакалаврського) рівня вищої освіти за</w:t>
            </w:r>
            <w:r w:rsidRPr="007A48C6">
              <w:rPr>
                <w:rFonts w:eastAsia="Calibri"/>
                <w:spacing w:val="1"/>
                <w:sz w:val="27"/>
                <w:szCs w:val="27"/>
                <w:highlight w:val="green"/>
                <w:lang w:eastAsia="en-US"/>
              </w:rPr>
              <w:t xml:space="preserve"> </w:t>
            </w:r>
            <w:r w:rsidRPr="007A48C6">
              <w:rPr>
                <w:rFonts w:eastAsia="Calibri"/>
                <w:sz w:val="27"/>
                <w:szCs w:val="27"/>
                <w:highlight w:val="green"/>
                <w:lang w:eastAsia="en-US"/>
              </w:rPr>
              <w:t>спеціальністю</w:t>
            </w:r>
            <w:r w:rsidRPr="007A48C6">
              <w:rPr>
                <w:rFonts w:eastAsia="Calibri"/>
                <w:spacing w:val="1"/>
                <w:sz w:val="27"/>
                <w:szCs w:val="27"/>
                <w:highlight w:val="green"/>
                <w:lang w:eastAsia="en-US"/>
              </w:rPr>
              <w:t xml:space="preserve"> </w:t>
            </w:r>
            <w:r w:rsidRPr="008D391E">
              <w:rPr>
                <w:rFonts w:eastAsia="Calibri"/>
                <w:sz w:val="27"/>
                <w:szCs w:val="27"/>
                <w:highlight w:val="green"/>
                <w:lang w:eastAsia="en-US"/>
              </w:rPr>
              <w:t>І9 Громадське здоров’я</w:t>
            </w:r>
            <w:r w:rsidRPr="007A48C6">
              <w:rPr>
                <w:rFonts w:eastAsia="Calibri"/>
                <w:spacing w:val="1"/>
                <w:sz w:val="27"/>
                <w:szCs w:val="27"/>
                <w:highlight w:val="green"/>
                <w:lang w:eastAsia="en-US"/>
              </w:rPr>
              <w:t xml:space="preserve"> </w:t>
            </w:r>
            <w:r w:rsidRPr="007A48C6">
              <w:rPr>
                <w:rFonts w:eastAsia="Calibri"/>
                <w:sz w:val="27"/>
                <w:szCs w:val="27"/>
                <w:highlight w:val="green"/>
                <w:lang w:eastAsia="en-US"/>
              </w:rPr>
              <w:t>здійснюється</w:t>
            </w:r>
            <w:r w:rsidRPr="007A48C6">
              <w:rPr>
                <w:rFonts w:eastAsia="Calibri"/>
                <w:spacing w:val="1"/>
                <w:sz w:val="27"/>
                <w:szCs w:val="27"/>
                <w:highlight w:val="green"/>
                <w:lang w:eastAsia="en-US"/>
              </w:rPr>
              <w:t xml:space="preserve"> </w:t>
            </w:r>
            <w:r w:rsidRPr="007A48C6">
              <w:rPr>
                <w:rFonts w:eastAsia="Calibri"/>
                <w:sz w:val="27"/>
                <w:szCs w:val="27"/>
                <w:highlight w:val="green"/>
                <w:lang w:eastAsia="en-US"/>
              </w:rPr>
              <w:t>у</w:t>
            </w:r>
            <w:r w:rsidRPr="007A48C6">
              <w:rPr>
                <w:rFonts w:eastAsia="Calibri"/>
                <w:spacing w:val="1"/>
                <w:sz w:val="27"/>
                <w:szCs w:val="27"/>
                <w:highlight w:val="green"/>
                <w:lang w:eastAsia="en-US"/>
              </w:rPr>
              <w:t xml:space="preserve"> </w:t>
            </w:r>
            <w:r w:rsidRPr="007A48C6">
              <w:rPr>
                <w:rFonts w:eastAsia="Calibri"/>
                <w:sz w:val="27"/>
                <w:szCs w:val="27"/>
                <w:highlight w:val="green"/>
                <w:lang w:eastAsia="en-US"/>
              </w:rPr>
              <w:t>формі</w:t>
            </w:r>
            <w:r w:rsidRPr="007A48C6">
              <w:rPr>
                <w:rFonts w:eastAsia="Calibri"/>
                <w:spacing w:val="1"/>
                <w:sz w:val="27"/>
                <w:szCs w:val="27"/>
                <w:highlight w:val="green"/>
                <w:lang w:eastAsia="en-US"/>
              </w:rPr>
              <w:t xml:space="preserve"> </w:t>
            </w:r>
            <w:r w:rsidR="00141C01" w:rsidRPr="008D391E">
              <w:rPr>
                <w:rFonts w:eastAsia="Calibri"/>
                <w:sz w:val="27"/>
                <w:szCs w:val="27"/>
                <w:highlight w:val="green"/>
                <w:lang w:eastAsia="en-US"/>
              </w:rPr>
              <w:t>публічного захисту кваліфікаційної роботи</w:t>
            </w:r>
            <w:r w:rsidRPr="007A48C6">
              <w:rPr>
                <w:rFonts w:eastAsia="Calibri"/>
                <w:sz w:val="27"/>
                <w:szCs w:val="27"/>
                <w:highlight w:val="green"/>
                <w:lang w:eastAsia="en-US"/>
              </w:rPr>
              <w:t>.</w:t>
            </w:r>
          </w:p>
        </w:tc>
      </w:tr>
      <w:tr w:rsidR="007A48C6" w:rsidRPr="007A48C6" w:rsidTr="008D391E">
        <w:trPr>
          <w:trHeight w:val="3220"/>
        </w:trPr>
        <w:tc>
          <w:tcPr>
            <w:tcW w:w="2845" w:type="dxa"/>
            <w:tcBorders>
              <w:top w:val="single" w:sz="4" w:space="0" w:color="auto"/>
              <w:left w:val="single" w:sz="4" w:space="0" w:color="auto"/>
              <w:bottom w:val="single" w:sz="4" w:space="0" w:color="auto"/>
            </w:tcBorders>
            <w:shd w:val="clear" w:color="auto" w:fill="FFFFFF"/>
          </w:tcPr>
          <w:p w:rsidR="007A48C6" w:rsidRPr="008D391E" w:rsidRDefault="007A48C6" w:rsidP="007A48C6">
            <w:pPr>
              <w:widowControl/>
              <w:autoSpaceDE/>
              <w:autoSpaceDN/>
              <w:adjustRightInd/>
              <w:spacing w:after="60" w:line="280" w:lineRule="exact"/>
              <w:rPr>
                <w:rFonts w:eastAsia="Microsoft Sans Serif"/>
                <w:b/>
                <w:bCs/>
                <w:color w:val="000000"/>
                <w:sz w:val="27"/>
                <w:szCs w:val="27"/>
                <w:highlight w:val="green"/>
                <w:shd w:val="clear" w:color="auto" w:fill="FFFFFF"/>
                <w:lang w:bidi="uk-UA"/>
              </w:rPr>
            </w:pPr>
            <w:r w:rsidRPr="008D391E">
              <w:rPr>
                <w:rFonts w:eastAsia="Microsoft Sans Serif"/>
                <w:b/>
                <w:bCs/>
                <w:color w:val="000000"/>
                <w:sz w:val="27"/>
                <w:szCs w:val="27"/>
                <w:highlight w:val="green"/>
                <w:shd w:val="clear" w:color="auto" w:fill="FFFFFF"/>
                <w:lang w:bidi="uk-UA"/>
              </w:rPr>
              <w:t>Вимоги до атестаційного екзамену</w:t>
            </w:r>
          </w:p>
        </w:tc>
        <w:tc>
          <w:tcPr>
            <w:tcW w:w="6506" w:type="dxa"/>
            <w:tcBorders>
              <w:top w:val="single" w:sz="4" w:space="0" w:color="auto"/>
              <w:left w:val="single" w:sz="4" w:space="0" w:color="auto"/>
              <w:bottom w:val="single" w:sz="4" w:space="0" w:color="auto"/>
              <w:right w:val="single" w:sz="4" w:space="0" w:color="auto"/>
            </w:tcBorders>
            <w:shd w:val="clear" w:color="auto" w:fill="FFFFFF"/>
          </w:tcPr>
          <w:p w:rsidR="00141C01" w:rsidRPr="008D391E" w:rsidRDefault="00141C01" w:rsidP="00141C01">
            <w:pPr>
              <w:widowControl/>
              <w:autoSpaceDE/>
              <w:autoSpaceDN/>
              <w:adjustRightInd/>
              <w:ind w:left="135" w:right="127"/>
              <w:jc w:val="both"/>
              <w:rPr>
                <w:rFonts w:eastAsia="Calibri"/>
                <w:sz w:val="27"/>
                <w:szCs w:val="27"/>
                <w:highlight w:val="green"/>
                <w:lang w:eastAsia="en-US"/>
              </w:rPr>
            </w:pPr>
            <w:r w:rsidRPr="008D391E">
              <w:rPr>
                <w:rFonts w:eastAsia="Calibri"/>
                <w:sz w:val="27"/>
                <w:szCs w:val="27"/>
                <w:highlight w:val="green"/>
                <w:lang w:eastAsia="en-US"/>
              </w:rPr>
              <w:t>Кваліфікаційна робота передбачає розв’язання складної спеціалізованої задачі та/або практичної проблеми у сфері громадського здоров’я, що характеризується комплексністю та невизначеністю умов, потребує застосування теоретичних положень і методів сфери громадського здоров’я.</w:t>
            </w:r>
          </w:p>
          <w:p w:rsidR="00141C01" w:rsidRPr="008D391E" w:rsidRDefault="00141C01" w:rsidP="00141C01">
            <w:pPr>
              <w:widowControl/>
              <w:autoSpaceDE/>
              <w:autoSpaceDN/>
              <w:adjustRightInd/>
              <w:ind w:left="135" w:right="127"/>
              <w:jc w:val="both"/>
              <w:rPr>
                <w:rFonts w:eastAsia="Calibri"/>
                <w:sz w:val="27"/>
                <w:szCs w:val="27"/>
                <w:highlight w:val="green"/>
                <w:lang w:eastAsia="en-US"/>
              </w:rPr>
            </w:pPr>
            <w:r w:rsidRPr="008D391E">
              <w:rPr>
                <w:rFonts w:eastAsia="Calibri"/>
                <w:sz w:val="27"/>
                <w:szCs w:val="27"/>
                <w:highlight w:val="green"/>
                <w:lang w:eastAsia="en-US"/>
              </w:rPr>
              <w:t xml:space="preserve">У кваліфікаційній роботі не повинно бути академічного плагіату, фальсифікації та фабрикації. </w:t>
            </w:r>
          </w:p>
          <w:p w:rsidR="008D391E" w:rsidRPr="007A48C6" w:rsidRDefault="00141C01" w:rsidP="008D391E">
            <w:pPr>
              <w:widowControl/>
              <w:autoSpaceDE/>
              <w:autoSpaceDN/>
              <w:adjustRightInd/>
              <w:ind w:left="135" w:right="127"/>
              <w:jc w:val="both"/>
              <w:rPr>
                <w:rFonts w:eastAsia="Calibri"/>
                <w:sz w:val="27"/>
                <w:szCs w:val="27"/>
                <w:lang w:eastAsia="en-US"/>
              </w:rPr>
            </w:pPr>
            <w:r w:rsidRPr="008D391E">
              <w:rPr>
                <w:rFonts w:eastAsia="Calibri"/>
                <w:sz w:val="27"/>
                <w:szCs w:val="27"/>
                <w:highlight w:val="green"/>
                <w:lang w:eastAsia="en-US"/>
              </w:rPr>
              <w:t xml:space="preserve">Кваліфікаційна робота оприлюднюється у </w:t>
            </w:r>
            <w:proofErr w:type="spellStart"/>
            <w:r w:rsidRPr="008D391E">
              <w:rPr>
                <w:rFonts w:eastAsia="Calibri"/>
                <w:sz w:val="27"/>
                <w:szCs w:val="27"/>
                <w:highlight w:val="green"/>
                <w:lang w:eastAsia="en-US"/>
              </w:rPr>
              <w:t>репозитарії</w:t>
            </w:r>
            <w:proofErr w:type="spellEnd"/>
            <w:r w:rsidRPr="008D391E">
              <w:rPr>
                <w:rFonts w:eastAsia="Calibri"/>
                <w:sz w:val="27"/>
                <w:szCs w:val="27"/>
                <w:highlight w:val="green"/>
                <w:lang w:eastAsia="en-US"/>
              </w:rPr>
              <w:t xml:space="preserve"> університету</w:t>
            </w:r>
            <w:r w:rsidR="008D391E" w:rsidRPr="008D391E">
              <w:rPr>
                <w:rFonts w:eastAsia="Calibri"/>
                <w:sz w:val="27"/>
                <w:szCs w:val="27"/>
                <w:highlight w:val="green"/>
                <w:lang w:eastAsia="en-US"/>
              </w:rPr>
              <w:t>.</w:t>
            </w:r>
          </w:p>
        </w:tc>
      </w:tr>
    </w:tbl>
    <w:p w:rsidR="005C1497" w:rsidRPr="00141C01" w:rsidRDefault="00141C01" w:rsidP="00141C01">
      <w:pPr>
        <w:pStyle w:val="Default"/>
        <w:ind w:firstLine="709"/>
        <w:jc w:val="both"/>
        <w:rPr>
          <w:rFonts w:eastAsiaTheme="minorHAnsi"/>
          <w:sz w:val="27"/>
          <w:szCs w:val="27"/>
          <w:lang w:val="uk-UA" w:eastAsia="en-US"/>
        </w:rPr>
      </w:pPr>
      <w:r w:rsidRPr="008D391E">
        <w:rPr>
          <w:rFonts w:eastAsiaTheme="minorHAnsi"/>
          <w:sz w:val="27"/>
          <w:szCs w:val="27"/>
          <w:highlight w:val="green"/>
          <w:lang w:val="uk-UA" w:eastAsia="en-US"/>
        </w:rPr>
        <w:t>За результатами успішної атестації видається документ встановленого зразка про присудження ступеня бакалавра із присвоєнням освітньої кваліфікації: бакалавр громадського здоров’я.</w:t>
      </w:r>
    </w:p>
    <w:p w:rsidR="005C1497" w:rsidRPr="006D2197" w:rsidRDefault="005C1497" w:rsidP="005C1497">
      <w:pPr>
        <w:pStyle w:val="Default"/>
        <w:ind w:firstLine="709"/>
        <w:jc w:val="both"/>
        <w:rPr>
          <w:rFonts w:eastAsiaTheme="minorHAnsi"/>
          <w:sz w:val="27"/>
          <w:szCs w:val="27"/>
          <w:lang w:val="uk-UA" w:eastAsia="en-US"/>
        </w:rPr>
      </w:pPr>
    </w:p>
    <w:p w:rsidR="005C1497" w:rsidRPr="006D2197" w:rsidRDefault="001765A5" w:rsidP="005C1497">
      <w:pPr>
        <w:pStyle w:val="Default"/>
        <w:ind w:firstLine="709"/>
        <w:jc w:val="both"/>
        <w:rPr>
          <w:sz w:val="27"/>
          <w:szCs w:val="27"/>
          <w:lang w:val="uk-UA"/>
        </w:rPr>
      </w:pPr>
      <w:r>
        <w:rPr>
          <w:b/>
          <w:bCs/>
          <w:sz w:val="27"/>
          <w:szCs w:val="27"/>
          <w:lang w:val="en-US"/>
        </w:rPr>
        <w:t>V</w:t>
      </w:r>
      <w:r w:rsidR="005C1497" w:rsidRPr="006D2197">
        <w:rPr>
          <w:b/>
          <w:bCs/>
          <w:sz w:val="27"/>
          <w:szCs w:val="27"/>
          <w:lang w:val="uk-UA"/>
        </w:rPr>
        <w:t xml:space="preserve">. Система внутрішнього забезпечення якості вищої освіти </w:t>
      </w:r>
    </w:p>
    <w:p w:rsidR="005C1497" w:rsidRPr="006D2197" w:rsidRDefault="005C1497" w:rsidP="005C1497">
      <w:pPr>
        <w:widowControl/>
        <w:ind w:firstLine="709"/>
        <w:jc w:val="both"/>
        <w:rPr>
          <w:rFonts w:eastAsiaTheme="minorHAnsi"/>
          <w:color w:val="000000"/>
          <w:sz w:val="27"/>
          <w:szCs w:val="27"/>
          <w:lang w:eastAsia="en-US"/>
        </w:rPr>
      </w:pPr>
      <w:r w:rsidRPr="006D2197">
        <w:rPr>
          <w:rFonts w:eastAsiaTheme="minorHAnsi"/>
          <w:color w:val="000000"/>
          <w:sz w:val="27"/>
          <w:szCs w:val="27"/>
          <w:lang w:eastAsia="en-US"/>
        </w:rPr>
        <w:t>В університет</w:t>
      </w:r>
      <w:r>
        <w:rPr>
          <w:rFonts w:eastAsiaTheme="minorHAnsi"/>
          <w:color w:val="000000"/>
          <w:sz w:val="27"/>
          <w:szCs w:val="27"/>
          <w:lang w:eastAsia="en-US"/>
        </w:rPr>
        <w:t>і</w:t>
      </w:r>
      <w:r w:rsidRPr="006D2197">
        <w:rPr>
          <w:rFonts w:eastAsiaTheme="minorHAnsi"/>
          <w:color w:val="000000"/>
          <w:sz w:val="27"/>
          <w:szCs w:val="27"/>
          <w:lang w:eastAsia="en-US"/>
        </w:rPr>
        <w:t xml:space="preserve"> функціонує система забезпечення якості освітньої діяльності та якості вищої освіти (система внутрішнього забезпечення якості), </w:t>
      </w:r>
      <w:r>
        <w:rPr>
          <w:rFonts w:eastAsiaTheme="minorHAnsi"/>
          <w:color w:val="000000"/>
          <w:sz w:val="27"/>
          <w:szCs w:val="27"/>
          <w:lang w:eastAsia="en-US"/>
        </w:rPr>
        <w:t xml:space="preserve">що </w:t>
      </w:r>
      <w:r w:rsidRPr="006D2197">
        <w:rPr>
          <w:rFonts w:eastAsiaTheme="minorHAnsi"/>
          <w:color w:val="000000"/>
          <w:sz w:val="27"/>
          <w:szCs w:val="27"/>
          <w:lang w:eastAsia="en-US"/>
        </w:rPr>
        <w:t xml:space="preserve">передбачає здійснення таких процедур і заходів: </w:t>
      </w:r>
    </w:p>
    <w:p w:rsidR="005C1497" w:rsidRPr="006D2197" w:rsidRDefault="005C1497" w:rsidP="005C1497">
      <w:pPr>
        <w:widowControl/>
        <w:ind w:firstLine="709"/>
        <w:jc w:val="both"/>
        <w:rPr>
          <w:rFonts w:eastAsiaTheme="minorHAnsi"/>
          <w:color w:val="000000"/>
          <w:sz w:val="27"/>
          <w:szCs w:val="27"/>
          <w:lang w:eastAsia="en-US"/>
        </w:rPr>
      </w:pPr>
      <w:r w:rsidRPr="006D2197">
        <w:rPr>
          <w:rFonts w:eastAsiaTheme="minorHAnsi"/>
          <w:color w:val="000000"/>
          <w:sz w:val="27"/>
          <w:szCs w:val="27"/>
          <w:lang w:eastAsia="en-US"/>
        </w:rPr>
        <w:t xml:space="preserve">1) визначення принципів </w:t>
      </w:r>
      <w:r w:rsidR="00FF530F">
        <w:rPr>
          <w:rFonts w:eastAsiaTheme="minorHAnsi"/>
          <w:color w:val="000000"/>
          <w:sz w:val="27"/>
          <w:szCs w:val="27"/>
          <w:lang w:eastAsia="en-US"/>
        </w:rPr>
        <w:t>і</w:t>
      </w:r>
      <w:r w:rsidRPr="006D2197">
        <w:rPr>
          <w:rFonts w:eastAsiaTheme="minorHAnsi"/>
          <w:color w:val="000000"/>
          <w:sz w:val="27"/>
          <w:szCs w:val="27"/>
          <w:lang w:eastAsia="en-US"/>
        </w:rPr>
        <w:t xml:space="preserve"> процедур забезпечення якості вищої освіти; </w:t>
      </w:r>
    </w:p>
    <w:p w:rsidR="005C1497" w:rsidRPr="006D2197" w:rsidRDefault="005C1497" w:rsidP="005C1497">
      <w:pPr>
        <w:widowControl/>
        <w:ind w:firstLine="709"/>
        <w:jc w:val="both"/>
        <w:rPr>
          <w:rFonts w:eastAsiaTheme="minorHAnsi"/>
          <w:color w:val="000000"/>
          <w:sz w:val="27"/>
          <w:szCs w:val="27"/>
          <w:lang w:eastAsia="en-US"/>
        </w:rPr>
      </w:pPr>
      <w:r w:rsidRPr="006D2197">
        <w:rPr>
          <w:rFonts w:eastAsiaTheme="minorHAnsi"/>
          <w:color w:val="000000"/>
          <w:sz w:val="27"/>
          <w:szCs w:val="27"/>
          <w:lang w:eastAsia="en-US"/>
        </w:rPr>
        <w:t xml:space="preserve">2) здійснення моніторингу та періодичного перегляду освітніх програм; </w:t>
      </w:r>
    </w:p>
    <w:p w:rsidR="005C1497" w:rsidRPr="006D2197" w:rsidRDefault="005C1497" w:rsidP="005C1497">
      <w:pPr>
        <w:widowControl/>
        <w:ind w:firstLine="709"/>
        <w:jc w:val="both"/>
        <w:rPr>
          <w:rFonts w:eastAsiaTheme="minorHAnsi"/>
          <w:color w:val="000000"/>
          <w:sz w:val="27"/>
          <w:szCs w:val="27"/>
          <w:lang w:eastAsia="en-US"/>
        </w:rPr>
      </w:pPr>
      <w:r w:rsidRPr="006D2197">
        <w:rPr>
          <w:rFonts w:eastAsiaTheme="minorHAnsi"/>
          <w:color w:val="000000"/>
          <w:sz w:val="27"/>
          <w:szCs w:val="27"/>
          <w:lang w:eastAsia="en-US"/>
        </w:rPr>
        <w:t xml:space="preserve">3) щорічне оцінювання здобувачів вищої освіти, науково-педагогічних і педагогічних працівників </w:t>
      </w:r>
      <w:r w:rsidR="001765A5">
        <w:rPr>
          <w:rFonts w:eastAsiaTheme="minorHAnsi"/>
          <w:color w:val="000000"/>
          <w:sz w:val="27"/>
          <w:szCs w:val="27"/>
          <w:lang w:eastAsia="en-US"/>
        </w:rPr>
        <w:t>університету</w:t>
      </w:r>
      <w:r w:rsidRPr="006D2197">
        <w:rPr>
          <w:rFonts w:eastAsiaTheme="minorHAnsi"/>
          <w:color w:val="000000"/>
          <w:sz w:val="27"/>
          <w:szCs w:val="27"/>
          <w:lang w:eastAsia="en-US"/>
        </w:rPr>
        <w:t xml:space="preserve"> та регулярне оприлюднення результатів таких оцінювань на офіційному веб-сайті </w:t>
      </w:r>
      <w:r w:rsidR="001765A5">
        <w:rPr>
          <w:rFonts w:eastAsiaTheme="minorHAnsi"/>
          <w:color w:val="000000"/>
          <w:sz w:val="27"/>
          <w:szCs w:val="27"/>
          <w:lang w:eastAsia="en-US"/>
        </w:rPr>
        <w:t>університету</w:t>
      </w:r>
      <w:r w:rsidRPr="006D2197">
        <w:rPr>
          <w:rFonts w:eastAsiaTheme="minorHAnsi"/>
          <w:color w:val="000000"/>
          <w:sz w:val="27"/>
          <w:szCs w:val="27"/>
          <w:lang w:eastAsia="en-US"/>
        </w:rPr>
        <w:t xml:space="preserve">, на інформаційних стендах та в будь-який інший спосіб; </w:t>
      </w:r>
    </w:p>
    <w:p w:rsidR="005C1497" w:rsidRPr="006D2197" w:rsidRDefault="005C1497" w:rsidP="005C1497">
      <w:pPr>
        <w:widowControl/>
        <w:ind w:firstLine="709"/>
        <w:jc w:val="both"/>
        <w:rPr>
          <w:rFonts w:eastAsiaTheme="minorHAnsi"/>
          <w:color w:val="000000"/>
          <w:sz w:val="27"/>
          <w:szCs w:val="27"/>
          <w:lang w:eastAsia="en-US"/>
        </w:rPr>
      </w:pPr>
      <w:r w:rsidRPr="006D2197">
        <w:rPr>
          <w:rFonts w:eastAsiaTheme="minorHAnsi"/>
          <w:color w:val="000000"/>
          <w:sz w:val="27"/>
          <w:szCs w:val="27"/>
          <w:lang w:eastAsia="en-US"/>
        </w:rPr>
        <w:t xml:space="preserve">4) забезпечення підвищення кваліфікації педагогічних, наукових і науково-педагогічних працівників; </w:t>
      </w:r>
    </w:p>
    <w:p w:rsidR="005C1497" w:rsidRPr="006D2197" w:rsidRDefault="005C1497" w:rsidP="005C1497">
      <w:pPr>
        <w:widowControl/>
        <w:ind w:firstLine="709"/>
        <w:jc w:val="both"/>
        <w:rPr>
          <w:rFonts w:eastAsiaTheme="minorHAnsi"/>
          <w:color w:val="000000"/>
          <w:sz w:val="27"/>
          <w:szCs w:val="27"/>
          <w:lang w:eastAsia="en-US"/>
        </w:rPr>
      </w:pPr>
      <w:r w:rsidRPr="006D2197">
        <w:rPr>
          <w:rFonts w:eastAsiaTheme="minorHAnsi"/>
          <w:color w:val="000000"/>
          <w:sz w:val="27"/>
          <w:szCs w:val="27"/>
          <w:lang w:eastAsia="en-US"/>
        </w:rPr>
        <w:t xml:space="preserve">5) забезпечення наявності необхідних ресурсів для організації освітнього процесу, у тому числі самостійної роботи </w:t>
      </w:r>
      <w:r w:rsidR="001765A5">
        <w:rPr>
          <w:rFonts w:eastAsiaTheme="minorHAnsi"/>
          <w:color w:val="000000"/>
          <w:sz w:val="27"/>
          <w:szCs w:val="27"/>
          <w:lang w:eastAsia="en-US"/>
        </w:rPr>
        <w:t>здобувачів вищої освіти</w:t>
      </w:r>
      <w:r w:rsidRPr="006D2197">
        <w:rPr>
          <w:rFonts w:eastAsiaTheme="minorHAnsi"/>
          <w:color w:val="000000"/>
          <w:sz w:val="27"/>
          <w:szCs w:val="27"/>
          <w:lang w:eastAsia="en-US"/>
        </w:rPr>
        <w:t xml:space="preserve">, за кожною освітньою програмою; </w:t>
      </w:r>
    </w:p>
    <w:p w:rsidR="005C1497" w:rsidRPr="006D2197" w:rsidRDefault="005C1497" w:rsidP="005C1497">
      <w:pPr>
        <w:widowControl/>
        <w:ind w:firstLine="709"/>
        <w:jc w:val="both"/>
        <w:rPr>
          <w:rFonts w:eastAsiaTheme="minorHAnsi"/>
          <w:color w:val="000000"/>
          <w:sz w:val="27"/>
          <w:szCs w:val="27"/>
          <w:lang w:eastAsia="en-US"/>
        </w:rPr>
      </w:pPr>
      <w:r w:rsidRPr="006D2197">
        <w:rPr>
          <w:rFonts w:eastAsiaTheme="minorHAnsi"/>
          <w:color w:val="000000"/>
          <w:sz w:val="27"/>
          <w:szCs w:val="27"/>
          <w:lang w:eastAsia="en-US"/>
        </w:rPr>
        <w:t xml:space="preserve">6) забезпечення наявності інформаційних систем для ефективного управління освітнім процесом; </w:t>
      </w:r>
    </w:p>
    <w:p w:rsidR="005C1497" w:rsidRPr="006D2197" w:rsidRDefault="005C1497" w:rsidP="005C1497">
      <w:pPr>
        <w:widowControl/>
        <w:ind w:firstLine="709"/>
        <w:jc w:val="both"/>
        <w:rPr>
          <w:rFonts w:eastAsiaTheme="minorHAnsi"/>
          <w:color w:val="000000"/>
          <w:sz w:val="27"/>
          <w:szCs w:val="27"/>
          <w:lang w:eastAsia="en-US"/>
        </w:rPr>
      </w:pPr>
      <w:r w:rsidRPr="006D2197">
        <w:rPr>
          <w:rFonts w:eastAsiaTheme="minorHAnsi"/>
          <w:color w:val="000000"/>
          <w:sz w:val="27"/>
          <w:szCs w:val="27"/>
          <w:lang w:eastAsia="en-US"/>
        </w:rPr>
        <w:t xml:space="preserve">7) забезпечення публічності інформації про освітні програми, ступені вищої освіти та кваліфікації; </w:t>
      </w:r>
    </w:p>
    <w:p w:rsidR="005C1497" w:rsidRPr="006D2197" w:rsidRDefault="005C1497" w:rsidP="005C1497">
      <w:pPr>
        <w:widowControl/>
        <w:ind w:firstLine="709"/>
        <w:jc w:val="both"/>
        <w:rPr>
          <w:rFonts w:eastAsiaTheme="minorHAnsi"/>
          <w:color w:val="000000"/>
          <w:sz w:val="27"/>
          <w:szCs w:val="27"/>
          <w:lang w:eastAsia="en-US"/>
        </w:rPr>
      </w:pPr>
      <w:r w:rsidRPr="006D2197">
        <w:rPr>
          <w:rFonts w:eastAsiaTheme="minorHAnsi"/>
          <w:color w:val="000000"/>
          <w:sz w:val="27"/>
          <w:szCs w:val="27"/>
          <w:lang w:eastAsia="en-US"/>
        </w:rPr>
        <w:t xml:space="preserve">8) забезпечення дотримання академічної доброчесності працівниками </w:t>
      </w:r>
      <w:r w:rsidR="001765A5">
        <w:rPr>
          <w:rFonts w:eastAsiaTheme="minorHAnsi"/>
          <w:color w:val="000000"/>
          <w:sz w:val="27"/>
          <w:szCs w:val="27"/>
          <w:lang w:eastAsia="en-US"/>
        </w:rPr>
        <w:t>університету</w:t>
      </w:r>
      <w:r w:rsidRPr="006D2197">
        <w:rPr>
          <w:rFonts w:eastAsiaTheme="minorHAnsi"/>
          <w:color w:val="000000"/>
          <w:sz w:val="27"/>
          <w:szCs w:val="27"/>
          <w:lang w:eastAsia="en-US"/>
        </w:rPr>
        <w:t xml:space="preserve"> та здобувачами вищої освіти, у тому числі створення і забезпечення функціонування ефективної системи запобігання та виявлення академічного плагіату; </w:t>
      </w:r>
    </w:p>
    <w:p w:rsidR="005C1497" w:rsidRPr="006D2197" w:rsidRDefault="005C1497" w:rsidP="005C1497">
      <w:pPr>
        <w:widowControl/>
        <w:ind w:firstLine="709"/>
        <w:jc w:val="both"/>
        <w:rPr>
          <w:rFonts w:eastAsiaTheme="minorHAnsi"/>
          <w:color w:val="000000"/>
          <w:sz w:val="27"/>
          <w:szCs w:val="27"/>
          <w:lang w:eastAsia="en-US"/>
        </w:rPr>
      </w:pPr>
      <w:r w:rsidRPr="006D2197">
        <w:rPr>
          <w:rFonts w:eastAsiaTheme="minorHAnsi"/>
          <w:color w:val="000000"/>
          <w:sz w:val="27"/>
          <w:szCs w:val="27"/>
          <w:lang w:eastAsia="en-US"/>
        </w:rPr>
        <w:t xml:space="preserve">9) інших процедур і заходів. </w:t>
      </w:r>
    </w:p>
    <w:p w:rsidR="005C1497" w:rsidRPr="006D2197" w:rsidRDefault="005C1497" w:rsidP="00D35680">
      <w:pPr>
        <w:widowControl/>
        <w:ind w:firstLine="709"/>
        <w:jc w:val="both"/>
        <w:rPr>
          <w:spacing w:val="-10"/>
          <w:sz w:val="27"/>
          <w:szCs w:val="27"/>
        </w:rPr>
      </w:pPr>
      <w:r w:rsidRPr="006D2197">
        <w:rPr>
          <w:rFonts w:eastAsiaTheme="minorHAnsi"/>
          <w:color w:val="000000"/>
          <w:sz w:val="27"/>
          <w:szCs w:val="27"/>
          <w:lang w:eastAsia="en-US"/>
        </w:rPr>
        <w:lastRenderedPageBreak/>
        <w:t xml:space="preserve">Система забезпечення </w:t>
      </w:r>
      <w:r>
        <w:rPr>
          <w:rFonts w:eastAsiaTheme="minorHAnsi"/>
          <w:color w:val="000000"/>
          <w:sz w:val="27"/>
          <w:szCs w:val="27"/>
          <w:lang w:eastAsia="en-US"/>
        </w:rPr>
        <w:t>університетом</w:t>
      </w:r>
      <w:r w:rsidRPr="006D2197">
        <w:rPr>
          <w:rFonts w:eastAsiaTheme="minorHAnsi"/>
          <w:color w:val="000000"/>
          <w:sz w:val="27"/>
          <w:szCs w:val="27"/>
          <w:lang w:eastAsia="en-US"/>
        </w:rPr>
        <w:t xml:space="preserve"> якості освітньої діяльності та якості вищої освіти (система внутрішнього забезпечення якості) за його поданням </w:t>
      </w:r>
      <w:r w:rsidRPr="006D2197">
        <w:rPr>
          <w:rFonts w:eastAsiaTheme="minorHAnsi"/>
          <w:sz w:val="27"/>
          <w:szCs w:val="27"/>
          <w:lang w:eastAsia="en-US"/>
        </w:rPr>
        <w:t>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w:t>
      </w:r>
      <w:r w:rsidR="00076CB1">
        <w:rPr>
          <w:rFonts w:eastAsiaTheme="minorHAnsi"/>
          <w:sz w:val="27"/>
          <w:szCs w:val="27"/>
          <w:lang w:eastAsia="en-US"/>
        </w:rPr>
        <w:t>безпечення якості вищої освіти</w:t>
      </w:r>
      <w:r w:rsidR="00D35680" w:rsidRPr="00D35680">
        <w:rPr>
          <w:sz w:val="28"/>
          <w:szCs w:val="28"/>
        </w:rPr>
        <w:t xml:space="preserve"> </w:t>
      </w:r>
      <w:r w:rsidR="00D35680" w:rsidRPr="00A4767C">
        <w:rPr>
          <w:sz w:val="28"/>
          <w:szCs w:val="28"/>
        </w:rPr>
        <w:t>та міжнародним стандартам і рекомендаціям щодо забезпечення якості вищої освіти.</w:t>
      </w:r>
    </w:p>
    <w:p w:rsidR="005C1497" w:rsidRDefault="005C1497" w:rsidP="005C1497">
      <w:pPr>
        <w:widowControl/>
        <w:rPr>
          <w:spacing w:val="-10"/>
          <w:sz w:val="28"/>
          <w:szCs w:val="28"/>
        </w:rPr>
      </w:pPr>
    </w:p>
    <w:p w:rsidR="005C1497" w:rsidRPr="00F36ECD" w:rsidRDefault="005C1497" w:rsidP="005C1497">
      <w:pPr>
        <w:widowControl/>
        <w:rPr>
          <w:spacing w:val="-10"/>
          <w:sz w:val="28"/>
          <w:szCs w:val="28"/>
        </w:rPr>
        <w:sectPr w:rsidR="005C1497" w:rsidRPr="00F36ECD" w:rsidSect="00490744">
          <w:pgSz w:w="11906" w:h="16838"/>
          <w:pgMar w:top="1134" w:right="850" w:bottom="1134" w:left="1701" w:header="708" w:footer="708" w:gutter="0"/>
          <w:cols w:space="708"/>
          <w:docGrid w:linePitch="360"/>
        </w:sectPr>
      </w:pPr>
    </w:p>
    <w:p w:rsidR="005C1497" w:rsidRDefault="007D11DE" w:rsidP="005C1497">
      <w:pPr>
        <w:pStyle w:val="Default"/>
        <w:ind w:firstLine="709"/>
        <w:jc w:val="center"/>
        <w:rPr>
          <w:b/>
          <w:bCs/>
          <w:sz w:val="28"/>
          <w:szCs w:val="28"/>
          <w:lang w:val="uk-UA"/>
        </w:rPr>
      </w:pPr>
      <w:r>
        <w:rPr>
          <w:b/>
          <w:bCs/>
          <w:sz w:val="28"/>
          <w:szCs w:val="28"/>
          <w:lang w:val="en-US"/>
        </w:rPr>
        <w:lastRenderedPageBreak/>
        <w:t>VI</w:t>
      </w:r>
      <w:r>
        <w:rPr>
          <w:b/>
          <w:bCs/>
          <w:sz w:val="28"/>
          <w:szCs w:val="28"/>
          <w:lang w:val="uk-UA"/>
        </w:rPr>
        <w:t>. Матриця відповідності</w:t>
      </w:r>
      <w:r w:rsidR="005C1497" w:rsidRPr="00A7306B">
        <w:rPr>
          <w:b/>
          <w:bCs/>
          <w:sz w:val="28"/>
          <w:szCs w:val="28"/>
          <w:lang w:val="uk-UA"/>
        </w:rPr>
        <w:t xml:space="preserve"> компетентностей </w:t>
      </w:r>
      <w:r>
        <w:rPr>
          <w:b/>
          <w:bCs/>
          <w:sz w:val="28"/>
          <w:szCs w:val="28"/>
          <w:lang w:val="uk-UA"/>
        </w:rPr>
        <w:t xml:space="preserve">освітнім </w:t>
      </w:r>
      <w:r w:rsidR="005C1497" w:rsidRPr="00A7306B">
        <w:rPr>
          <w:b/>
          <w:bCs/>
          <w:sz w:val="28"/>
          <w:szCs w:val="28"/>
          <w:lang w:val="uk-UA"/>
        </w:rPr>
        <w:t>компонентам освітньо</w:t>
      </w:r>
      <w:r>
        <w:rPr>
          <w:b/>
          <w:bCs/>
          <w:sz w:val="28"/>
          <w:szCs w:val="28"/>
          <w:lang w:val="uk-UA"/>
        </w:rPr>
        <w:t>-професійної</w:t>
      </w:r>
      <w:r w:rsidR="005C1497" w:rsidRPr="00A7306B">
        <w:rPr>
          <w:b/>
          <w:bCs/>
          <w:sz w:val="28"/>
          <w:szCs w:val="28"/>
          <w:lang w:val="uk-UA"/>
        </w:rPr>
        <w:t xml:space="preserve"> програми</w:t>
      </w:r>
    </w:p>
    <w:p w:rsidR="00B63F01" w:rsidRPr="0014309F" w:rsidRDefault="00B63F01" w:rsidP="005C1497">
      <w:pPr>
        <w:pStyle w:val="Default"/>
        <w:ind w:firstLine="709"/>
        <w:jc w:val="center"/>
        <w:rPr>
          <w:sz w:val="28"/>
          <w:szCs w:val="28"/>
          <w:lang w:val="uk-UA"/>
        </w:rPr>
      </w:pPr>
    </w:p>
    <w:tbl>
      <w:tblPr>
        <w:tblStyle w:val="a4"/>
        <w:tblW w:w="14961" w:type="dxa"/>
        <w:tblLayout w:type="fixed"/>
        <w:tblLook w:val="04A0" w:firstRow="1" w:lastRow="0" w:firstColumn="1" w:lastColumn="0" w:noHBand="0" w:noVBand="1"/>
      </w:tblPr>
      <w:tblGrid>
        <w:gridCol w:w="751"/>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tblGrid>
      <w:tr w:rsidR="00B63F01" w:rsidRPr="00853152" w:rsidTr="00253717">
        <w:trPr>
          <w:cantSplit/>
          <w:trHeight w:val="1184"/>
        </w:trPr>
        <w:tc>
          <w:tcPr>
            <w:tcW w:w="751" w:type="dxa"/>
            <w:shd w:val="clear" w:color="auto" w:fill="auto"/>
            <w:vAlign w:val="bottom"/>
          </w:tcPr>
          <w:p w:rsidR="00B63F01" w:rsidRPr="00853152" w:rsidRDefault="00B63F01" w:rsidP="00150F9B">
            <w:pPr>
              <w:rPr>
                <w:sz w:val="16"/>
                <w:szCs w:val="16"/>
              </w:rPr>
            </w:pP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rPr>
            </w:pPr>
            <w:r w:rsidRPr="00853152">
              <w:rPr>
                <w:sz w:val="16"/>
                <w:szCs w:val="16"/>
              </w:rPr>
              <w:t>ОК.ЦС 1</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rPr>
            </w:pPr>
            <w:r w:rsidRPr="00853152">
              <w:rPr>
                <w:sz w:val="16"/>
                <w:szCs w:val="16"/>
              </w:rPr>
              <w:t>ОК.ЦС 2</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rPr>
            </w:pPr>
            <w:r w:rsidRPr="00853152">
              <w:rPr>
                <w:sz w:val="16"/>
                <w:szCs w:val="16"/>
              </w:rPr>
              <w:t>ОК.ЦС 3</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rPr>
            </w:pPr>
            <w:r w:rsidRPr="00853152">
              <w:rPr>
                <w:sz w:val="16"/>
                <w:szCs w:val="16"/>
              </w:rPr>
              <w:t>ОК.ЦС 4</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rPr>
            </w:pPr>
            <w:r w:rsidRPr="00853152">
              <w:rPr>
                <w:sz w:val="16"/>
                <w:szCs w:val="16"/>
              </w:rPr>
              <w:t>ОК.ЦС 5</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rPr>
            </w:pPr>
            <w:r w:rsidRPr="00853152">
              <w:rPr>
                <w:sz w:val="16"/>
                <w:szCs w:val="16"/>
              </w:rPr>
              <w:t>ОК.ЦС 6</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rPr>
            </w:pPr>
            <w:r w:rsidRPr="00853152">
              <w:rPr>
                <w:sz w:val="16"/>
                <w:szCs w:val="16"/>
              </w:rPr>
              <w:t>ОК.ЦС 7</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rPr>
            </w:pPr>
            <w:r w:rsidRPr="00853152">
              <w:rPr>
                <w:sz w:val="16"/>
                <w:szCs w:val="16"/>
              </w:rPr>
              <w:t>ОК.ЦС 8</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rPr>
            </w:pPr>
            <w:r w:rsidRPr="00853152">
              <w:rPr>
                <w:sz w:val="16"/>
                <w:szCs w:val="16"/>
              </w:rPr>
              <w:t>ОК.ЦС 9</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rPr>
            </w:pPr>
            <w:r w:rsidRPr="00853152">
              <w:rPr>
                <w:sz w:val="16"/>
                <w:szCs w:val="16"/>
              </w:rPr>
              <w:t>ОК.ЦС 10</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rPr>
            </w:pPr>
            <w:r w:rsidRPr="00853152">
              <w:rPr>
                <w:sz w:val="16"/>
                <w:szCs w:val="16"/>
              </w:rPr>
              <w:t>ОК.ЦС 11</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rPr>
            </w:pPr>
            <w:r w:rsidRPr="00853152">
              <w:rPr>
                <w:sz w:val="16"/>
                <w:szCs w:val="16"/>
              </w:rPr>
              <w:t>ОК.ЦС 12</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rPr>
            </w:pPr>
            <w:r w:rsidRPr="00853152">
              <w:rPr>
                <w:sz w:val="16"/>
                <w:szCs w:val="16"/>
              </w:rPr>
              <w:t>ОК.ЦС 13</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rPr>
            </w:pPr>
            <w:r w:rsidRPr="00853152">
              <w:rPr>
                <w:sz w:val="16"/>
                <w:szCs w:val="16"/>
              </w:rPr>
              <w:t>ОК.ЦС 14</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rPr>
            </w:pPr>
            <w:r w:rsidRPr="00853152">
              <w:rPr>
                <w:sz w:val="16"/>
                <w:szCs w:val="16"/>
              </w:rPr>
              <w:t>ОК.ЦС 15</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rPr>
            </w:pPr>
            <w:r w:rsidRPr="00853152">
              <w:rPr>
                <w:sz w:val="16"/>
                <w:szCs w:val="16"/>
              </w:rPr>
              <w:t>ОК.ЦС 16</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rPr>
            </w:pPr>
            <w:r w:rsidRPr="00853152">
              <w:rPr>
                <w:sz w:val="16"/>
                <w:szCs w:val="16"/>
              </w:rPr>
              <w:t>ОК.ЦС 17</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rPr>
            </w:pPr>
            <w:r w:rsidRPr="00853152">
              <w:rPr>
                <w:sz w:val="16"/>
                <w:szCs w:val="16"/>
              </w:rPr>
              <w:t>ОК.ЦС 18</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rPr>
            </w:pPr>
            <w:r w:rsidRPr="00853152">
              <w:rPr>
                <w:sz w:val="16"/>
                <w:szCs w:val="16"/>
              </w:rPr>
              <w:t>ОК.ЦС 19</w:t>
            </w:r>
          </w:p>
        </w:tc>
        <w:tc>
          <w:tcPr>
            <w:tcW w:w="290" w:type="dxa"/>
            <w:textDirection w:val="btLr"/>
            <w:vAlign w:val="center"/>
          </w:tcPr>
          <w:p w:rsidR="00B63F01" w:rsidRPr="002B6806" w:rsidRDefault="00B63F01" w:rsidP="006A43F3">
            <w:pPr>
              <w:pStyle w:val="Default"/>
              <w:ind w:left="113" w:right="113"/>
              <w:jc w:val="center"/>
              <w:rPr>
                <w:sz w:val="16"/>
                <w:szCs w:val="16"/>
                <w:lang w:val="uk-UA"/>
              </w:rPr>
            </w:pPr>
            <w:r>
              <w:rPr>
                <w:sz w:val="16"/>
                <w:szCs w:val="16"/>
              </w:rPr>
              <w:t xml:space="preserve">ОК.ЦС </w:t>
            </w:r>
            <w:r>
              <w:rPr>
                <w:sz w:val="16"/>
                <w:szCs w:val="16"/>
                <w:lang w:val="uk-UA"/>
              </w:rPr>
              <w:t>20</w:t>
            </w:r>
          </w:p>
        </w:tc>
        <w:tc>
          <w:tcPr>
            <w:tcW w:w="290" w:type="dxa"/>
            <w:shd w:val="clear" w:color="auto" w:fill="auto"/>
            <w:textDirection w:val="btLr"/>
            <w:vAlign w:val="center"/>
          </w:tcPr>
          <w:p w:rsidR="00B63F01" w:rsidRPr="002B6806" w:rsidRDefault="00B63F01" w:rsidP="006A43F3">
            <w:pPr>
              <w:pStyle w:val="Default"/>
              <w:ind w:left="113" w:right="113"/>
              <w:jc w:val="center"/>
              <w:rPr>
                <w:sz w:val="16"/>
                <w:szCs w:val="16"/>
                <w:lang w:val="uk-UA"/>
              </w:rPr>
            </w:pPr>
            <w:r w:rsidRPr="00853152">
              <w:rPr>
                <w:sz w:val="16"/>
                <w:szCs w:val="16"/>
              </w:rPr>
              <w:t>ОК.ЦС 2</w:t>
            </w:r>
            <w:r>
              <w:rPr>
                <w:sz w:val="16"/>
                <w:szCs w:val="16"/>
                <w:lang w:val="uk-UA"/>
              </w:rPr>
              <w:t>1</w:t>
            </w:r>
          </w:p>
        </w:tc>
        <w:tc>
          <w:tcPr>
            <w:tcW w:w="290" w:type="dxa"/>
            <w:shd w:val="clear" w:color="auto" w:fill="auto"/>
            <w:textDirection w:val="btLr"/>
            <w:vAlign w:val="center"/>
          </w:tcPr>
          <w:p w:rsidR="00B63F01" w:rsidRPr="002B6806" w:rsidRDefault="00B63F01" w:rsidP="006A43F3">
            <w:pPr>
              <w:pStyle w:val="Default"/>
              <w:ind w:left="113" w:right="113"/>
              <w:jc w:val="center"/>
              <w:rPr>
                <w:sz w:val="16"/>
                <w:szCs w:val="16"/>
                <w:lang w:val="uk-UA"/>
              </w:rPr>
            </w:pPr>
            <w:r w:rsidRPr="00853152">
              <w:rPr>
                <w:sz w:val="16"/>
                <w:szCs w:val="16"/>
              </w:rPr>
              <w:t>ОК.ЦС 2</w:t>
            </w:r>
            <w:r>
              <w:rPr>
                <w:sz w:val="16"/>
                <w:szCs w:val="16"/>
                <w:lang w:val="uk-UA"/>
              </w:rPr>
              <w:t>2</w:t>
            </w:r>
          </w:p>
        </w:tc>
        <w:tc>
          <w:tcPr>
            <w:tcW w:w="290" w:type="dxa"/>
            <w:shd w:val="clear" w:color="auto" w:fill="auto"/>
            <w:textDirection w:val="btLr"/>
            <w:vAlign w:val="center"/>
          </w:tcPr>
          <w:p w:rsidR="00B63F01" w:rsidRPr="002B6806" w:rsidRDefault="00B63F01" w:rsidP="006A43F3">
            <w:pPr>
              <w:pStyle w:val="Default"/>
              <w:ind w:left="113" w:right="113"/>
              <w:jc w:val="center"/>
              <w:rPr>
                <w:sz w:val="16"/>
                <w:szCs w:val="16"/>
                <w:lang w:val="uk-UA"/>
              </w:rPr>
            </w:pPr>
            <w:r w:rsidRPr="00853152">
              <w:rPr>
                <w:sz w:val="16"/>
                <w:szCs w:val="16"/>
              </w:rPr>
              <w:t>ОК.ЦС 2</w:t>
            </w:r>
            <w:r>
              <w:rPr>
                <w:sz w:val="16"/>
                <w:szCs w:val="16"/>
                <w:lang w:val="uk-UA"/>
              </w:rPr>
              <w:t>3</w:t>
            </w:r>
          </w:p>
        </w:tc>
        <w:tc>
          <w:tcPr>
            <w:tcW w:w="290" w:type="dxa"/>
            <w:shd w:val="clear" w:color="auto" w:fill="auto"/>
            <w:textDirection w:val="btLr"/>
            <w:vAlign w:val="center"/>
          </w:tcPr>
          <w:p w:rsidR="00B63F01" w:rsidRPr="002B6806" w:rsidRDefault="00B63F01" w:rsidP="006A43F3">
            <w:pPr>
              <w:pStyle w:val="Default"/>
              <w:ind w:left="113" w:right="113"/>
              <w:jc w:val="center"/>
              <w:rPr>
                <w:sz w:val="16"/>
                <w:szCs w:val="16"/>
                <w:lang w:val="uk-UA"/>
              </w:rPr>
            </w:pPr>
            <w:r w:rsidRPr="00853152">
              <w:rPr>
                <w:sz w:val="16"/>
                <w:szCs w:val="16"/>
              </w:rPr>
              <w:t>ОК.ЦС 2</w:t>
            </w:r>
            <w:r>
              <w:rPr>
                <w:sz w:val="16"/>
                <w:szCs w:val="16"/>
                <w:lang w:val="uk-UA"/>
              </w:rPr>
              <w:t>4</w:t>
            </w:r>
          </w:p>
        </w:tc>
        <w:tc>
          <w:tcPr>
            <w:tcW w:w="290" w:type="dxa"/>
            <w:shd w:val="clear" w:color="auto" w:fill="auto"/>
            <w:textDirection w:val="btLr"/>
            <w:vAlign w:val="center"/>
          </w:tcPr>
          <w:p w:rsidR="00B63F01" w:rsidRPr="002B6806" w:rsidRDefault="00B63F01" w:rsidP="006A43F3">
            <w:pPr>
              <w:pStyle w:val="Default"/>
              <w:ind w:left="113" w:right="113"/>
              <w:jc w:val="center"/>
              <w:rPr>
                <w:sz w:val="16"/>
                <w:szCs w:val="16"/>
                <w:lang w:val="uk-UA"/>
              </w:rPr>
            </w:pPr>
            <w:r w:rsidRPr="00853152">
              <w:rPr>
                <w:sz w:val="16"/>
                <w:szCs w:val="16"/>
              </w:rPr>
              <w:t>ОК.ЦС 2</w:t>
            </w:r>
            <w:r>
              <w:rPr>
                <w:sz w:val="16"/>
                <w:szCs w:val="16"/>
                <w:lang w:val="uk-UA"/>
              </w:rPr>
              <w:t>5</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lang w:val="uk-UA"/>
              </w:rPr>
            </w:pPr>
            <w:r w:rsidRPr="004B5462">
              <w:rPr>
                <w:sz w:val="16"/>
                <w:szCs w:val="16"/>
              </w:rPr>
              <w:t>ОК.ЦС 2</w:t>
            </w:r>
            <w:r w:rsidRPr="004B5462">
              <w:rPr>
                <w:sz w:val="16"/>
                <w:szCs w:val="16"/>
                <w:lang w:val="uk-UA"/>
              </w:rPr>
              <w:t>6</w:t>
            </w:r>
          </w:p>
        </w:tc>
        <w:tc>
          <w:tcPr>
            <w:tcW w:w="290" w:type="dxa"/>
            <w:shd w:val="clear" w:color="auto" w:fill="auto"/>
            <w:textDirection w:val="btLr"/>
            <w:vAlign w:val="center"/>
          </w:tcPr>
          <w:p w:rsidR="00B63F01" w:rsidRPr="002B6806" w:rsidRDefault="00B63F01" w:rsidP="006A43F3">
            <w:pPr>
              <w:pStyle w:val="Default"/>
              <w:ind w:left="113" w:right="113"/>
              <w:jc w:val="center"/>
              <w:rPr>
                <w:sz w:val="16"/>
                <w:szCs w:val="16"/>
                <w:lang w:val="uk-UA"/>
              </w:rPr>
            </w:pPr>
            <w:r w:rsidRPr="00853152">
              <w:rPr>
                <w:sz w:val="16"/>
                <w:szCs w:val="16"/>
              </w:rPr>
              <w:t>ОК.ЦС 2</w:t>
            </w:r>
            <w:r>
              <w:rPr>
                <w:sz w:val="16"/>
                <w:szCs w:val="16"/>
                <w:lang w:val="uk-UA"/>
              </w:rPr>
              <w:t>7</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lang w:val="uk-UA"/>
              </w:rPr>
            </w:pPr>
            <w:r w:rsidRPr="00853152">
              <w:rPr>
                <w:sz w:val="16"/>
                <w:szCs w:val="16"/>
              </w:rPr>
              <w:t xml:space="preserve">ОК.ЦС </w:t>
            </w:r>
            <w:r w:rsidRPr="00853152">
              <w:rPr>
                <w:sz w:val="16"/>
                <w:szCs w:val="16"/>
                <w:lang w:val="uk-UA"/>
              </w:rPr>
              <w:t>2</w:t>
            </w:r>
            <w:r>
              <w:rPr>
                <w:sz w:val="16"/>
                <w:szCs w:val="16"/>
                <w:lang w:val="uk-UA"/>
              </w:rPr>
              <w:t>8</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lang w:val="uk-UA"/>
              </w:rPr>
            </w:pPr>
            <w:r w:rsidRPr="00853152">
              <w:rPr>
                <w:sz w:val="16"/>
                <w:szCs w:val="16"/>
              </w:rPr>
              <w:t xml:space="preserve">ОК.ЦС </w:t>
            </w:r>
            <w:r w:rsidRPr="00853152">
              <w:rPr>
                <w:sz w:val="16"/>
                <w:szCs w:val="16"/>
                <w:lang w:val="uk-UA"/>
              </w:rPr>
              <w:t>2</w:t>
            </w:r>
            <w:r>
              <w:rPr>
                <w:sz w:val="16"/>
                <w:szCs w:val="16"/>
                <w:lang w:val="uk-UA"/>
              </w:rPr>
              <w:t>9</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lang w:val="uk-UA"/>
              </w:rPr>
            </w:pPr>
            <w:r w:rsidRPr="00853152">
              <w:rPr>
                <w:sz w:val="16"/>
                <w:szCs w:val="16"/>
              </w:rPr>
              <w:t xml:space="preserve">ОК.ЦС </w:t>
            </w:r>
            <w:r>
              <w:rPr>
                <w:sz w:val="16"/>
                <w:szCs w:val="16"/>
                <w:lang w:val="uk-UA"/>
              </w:rPr>
              <w:t>30</w:t>
            </w:r>
          </w:p>
        </w:tc>
        <w:tc>
          <w:tcPr>
            <w:tcW w:w="290" w:type="dxa"/>
            <w:shd w:val="clear" w:color="auto" w:fill="auto"/>
            <w:textDirection w:val="btLr"/>
            <w:vAlign w:val="center"/>
          </w:tcPr>
          <w:p w:rsidR="00B63F01" w:rsidRPr="002B6806" w:rsidRDefault="00B63F01" w:rsidP="006A43F3">
            <w:pPr>
              <w:pStyle w:val="Default"/>
              <w:ind w:left="113" w:right="113"/>
              <w:jc w:val="center"/>
              <w:rPr>
                <w:sz w:val="16"/>
                <w:szCs w:val="16"/>
                <w:lang w:val="uk-UA"/>
              </w:rPr>
            </w:pPr>
            <w:r w:rsidRPr="00853152">
              <w:rPr>
                <w:sz w:val="16"/>
                <w:szCs w:val="16"/>
              </w:rPr>
              <w:t>ОК.ЦС 3</w:t>
            </w:r>
            <w:r>
              <w:rPr>
                <w:sz w:val="16"/>
                <w:szCs w:val="16"/>
                <w:lang w:val="uk-UA"/>
              </w:rPr>
              <w:t>1</w:t>
            </w:r>
          </w:p>
        </w:tc>
        <w:tc>
          <w:tcPr>
            <w:tcW w:w="290" w:type="dxa"/>
            <w:shd w:val="clear" w:color="auto" w:fill="auto"/>
            <w:textDirection w:val="btLr"/>
            <w:vAlign w:val="center"/>
          </w:tcPr>
          <w:p w:rsidR="00B63F01" w:rsidRPr="002B6806" w:rsidRDefault="00B63F01" w:rsidP="006A43F3">
            <w:pPr>
              <w:pStyle w:val="Default"/>
              <w:ind w:left="113" w:right="113"/>
              <w:jc w:val="center"/>
              <w:rPr>
                <w:sz w:val="16"/>
                <w:szCs w:val="16"/>
                <w:lang w:val="uk-UA"/>
              </w:rPr>
            </w:pPr>
            <w:r w:rsidRPr="00853152">
              <w:rPr>
                <w:sz w:val="16"/>
                <w:szCs w:val="16"/>
              </w:rPr>
              <w:t>ОК.ЦС 3</w:t>
            </w:r>
            <w:r>
              <w:rPr>
                <w:sz w:val="16"/>
                <w:szCs w:val="16"/>
                <w:lang w:val="uk-UA"/>
              </w:rPr>
              <w:t>2</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lang w:val="uk-UA"/>
              </w:rPr>
            </w:pPr>
            <w:r w:rsidRPr="00853152">
              <w:rPr>
                <w:sz w:val="16"/>
                <w:szCs w:val="16"/>
              </w:rPr>
              <w:t>ОК.ЦС 3</w:t>
            </w:r>
            <w:r>
              <w:rPr>
                <w:sz w:val="16"/>
                <w:szCs w:val="16"/>
                <w:lang w:val="uk-UA"/>
              </w:rPr>
              <w:t>3</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lang w:val="uk-UA"/>
              </w:rPr>
            </w:pPr>
            <w:r w:rsidRPr="00853152">
              <w:rPr>
                <w:sz w:val="16"/>
                <w:szCs w:val="16"/>
              </w:rPr>
              <w:t>ОК.ЦС 3</w:t>
            </w:r>
            <w:r>
              <w:rPr>
                <w:sz w:val="16"/>
                <w:szCs w:val="16"/>
                <w:lang w:val="uk-UA"/>
              </w:rPr>
              <w:t>4</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lang w:val="uk-UA"/>
              </w:rPr>
            </w:pPr>
            <w:r w:rsidRPr="00853152">
              <w:rPr>
                <w:sz w:val="16"/>
                <w:szCs w:val="16"/>
              </w:rPr>
              <w:t>ОК.ЦС 3</w:t>
            </w:r>
            <w:r>
              <w:rPr>
                <w:sz w:val="16"/>
                <w:szCs w:val="16"/>
                <w:lang w:val="uk-UA"/>
              </w:rPr>
              <w:t>5</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lang w:val="uk-UA"/>
              </w:rPr>
            </w:pPr>
            <w:r w:rsidRPr="00853152">
              <w:rPr>
                <w:sz w:val="16"/>
                <w:szCs w:val="16"/>
              </w:rPr>
              <w:t xml:space="preserve">ОК.ЦС </w:t>
            </w:r>
            <w:r>
              <w:rPr>
                <w:sz w:val="16"/>
                <w:szCs w:val="16"/>
                <w:lang w:val="uk-UA"/>
              </w:rPr>
              <w:t>36</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lang w:val="uk-UA"/>
              </w:rPr>
            </w:pPr>
            <w:r w:rsidRPr="00853152">
              <w:rPr>
                <w:sz w:val="16"/>
                <w:szCs w:val="16"/>
              </w:rPr>
              <w:t xml:space="preserve">ОК.ЦС </w:t>
            </w:r>
            <w:r>
              <w:rPr>
                <w:sz w:val="16"/>
                <w:szCs w:val="16"/>
                <w:lang w:val="uk-UA"/>
              </w:rPr>
              <w:t>37</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lang w:val="uk-UA"/>
              </w:rPr>
            </w:pPr>
            <w:r w:rsidRPr="00853152">
              <w:rPr>
                <w:sz w:val="16"/>
                <w:szCs w:val="16"/>
              </w:rPr>
              <w:t xml:space="preserve">ОК.ЦС </w:t>
            </w:r>
            <w:r>
              <w:rPr>
                <w:sz w:val="16"/>
                <w:szCs w:val="16"/>
                <w:lang w:val="uk-UA"/>
              </w:rPr>
              <w:t>38</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lang w:val="uk-UA"/>
              </w:rPr>
            </w:pPr>
            <w:r w:rsidRPr="00853152">
              <w:rPr>
                <w:sz w:val="16"/>
                <w:szCs w:val="16"/>
              </w:rPr>
              <w:t>ОК.ЦС 3</w:t>
            </w:r>
            <w:r>
              <w:rPr>
                <w:sz w:val="16"/>
                <w:szCs w:val="16"/>
                <w:lang w:val="uk-UA"/>
              </w:rPr>
              <w:t>9</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lang w:val="uk-UA"/>
              </w:rPr>
            </w:pPr>
            <w:r w:rsidRPr="00853152">
              <w:rPr>
                <w:sz w:val="16"/>
                <w:szCs w:val="16"/>
              </w:rPr>
              <w:t xml:space="preserve">ОК.ЦС </w:t>
            </w:r>
            <w:r>
              <w:rPr>
                <w:sz w:val="16"/>
                <w:szCs w:val="16"/>
                <w:lang w:val="uk-UA"/>
              </w:rPr>
              <w:t>40</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lang w:val="uk-UA"/>
              </w:rPr>
            </w:pPr>
            <w:r w:rsidRPr="00853152">
              <w:rPr>
                <w:sz w:val="16"/>
                <w:szCs w:val="16"/>
              </w:rPr>
              <w:t xml:space="preserve">ОК.ЦС </w:t>
            </w:r>
            <w:r>
              <w:rPr>
                <w:sz w:val="16"/>
                <w:szCs w:val="16"/>
                <w:lang w:val="uk-UA"/>
              </w:rPr>
              <w:t>41</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lang w:val="uk-UA"/>
              </w:rPr>
            </w:pPr>
            <w:r w:rsidRPr="00853152">
              <w:rPr>
                <w:sz w:val="16"/>
                <w:szCs w:val="16"/>
              </w:rPr>
              <w:t xml:space="preserve">ОК.ЦС </w:t>
            </w:r>
            <w:r>
              <w:rPr>
                <w:sz w:val="16"/>
                <w:szCs w:val="16"/>
                <w:lang w:val="uk-UA"/>
              </w:rPr>
              <w:t>42</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lang w:val="uk-UA"/>
              </w:rPr>
            </w:pPr>
            <w:r w:rsidRPr="00853152">
              <w:rPr>
                <w:sz w:val="16"/>
                <w:szCs w:val="16"/>
              </w:rPr>
              <w:t xml:space="preserve">ОК.ЦС </w:t>
            </w:r>
            <w:r>
              <w:rPr>
                <w:sz w:val="16"/>
                <w:szCs w:val="16"/>
                <w:lang w:val="uk-UA"/>
              </w:rPr>
              <w:t>43</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lang w:val="uk-UA"/>
              </w:rPr>
            </w:pPr>
            <w:r w:rsidRPr="00853152">
              <w:rPr>
                <w:sz w:val="16"/>
                <w:szCs w:val="16"/>
              </w:rPr>
              <w:t xml:space="preserve">ОК.ЦС </w:t>
            </w:r>
            <w:r>
              <w:rPr>
                <w:sz w:val="16"/>
                <w:szCs w:val="16"/>
                <w:lang w:val="uk-UA"/>
              </w:rPr>
              <w:t>44</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lang w:val="uk-UA"/>
              </w:rPr>
            </w:pPr>
            <w:r w:rsidRPr="00853152">
              <w:rPr>
                <w:sz w:val="16"/>
                <w:szCs w:val="16"/>
              </w:rPr>
              <w:t xml:space="preserve">ОК.ЦС </w:t>
            </w:r>
            <w:r>
              <w:rPr>
                <w:sz w:val="16"/>
                <w:szCs w:val="16"/>
                <w:lang w:val="uk-UA"/>
              </w:rPr>
              <w:t>45</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lang w:val="uk-UA"/>
              </w:rPr>
            </w:pPr>
            <w:r w:rsidRPr="00853152">
              <w:rPr>
                <w:sz w:val="16"/>
                <w:szCs w:val="16"/>
              </w:rPr>
              <w:t xml:space="preserve">ОК.ЦС </w:t>
            </w:r>
            <w:r>
              <w:rPr>
                <w:sz w:val="16"/>
                <w:szCs w:val="16"/>
                <w:lang w:val="uk-UA"/>
              </w:rPr>
              <w:t>46</w:t>
            </w:r>
          </w:p>
        </w:tc>
        <w:tc>
          <w:tcPr>
            <w:tcW w:w="290" w:type="dxa"/>
            <w:shd w:val="clear" w:color="auto" w:fill="auto"/>
            <w:textDirection w:val="btLr"/>
            <w:vAlign w:val="center"/>
          </w:tcPr>
          <w:p w:rsidR="00B63F01" w:rsidRPr="00853152" w:rsidRDefault="00B63F01" w:rsidP="006A43F3">
            <w:pPr>
              <w:pStyle w:val="Default"/>
              <w:ind w:left="113" w:right="113"/>
              <w:jc w:val="center"/>
              <w:rPr>
                <w:sz w:val="16"/>
                <w:szCs w:val="16"/>
                <w:lang w:val="uk-UA"/>
              </w:rPr>
            </w:pPr>
            <w:r w:rsidRPr="00853152">
              <w:rPr>
                <w:sz w:val="16"/>
                <w:szCs w:val="16"/>
              </w:rPr>
              <w:t xml:space="preserve">ОК.ЦС </w:t>
            </w:r>
            <w:r>
              <w:rPr>
                <w:sz w:val="16"/>
                <w:szCs w:val="16"/>
                <w:lang w:val="uk-UA"/>
              </w:rPr>
              <w:t>47</w:t>
            </w:r>
          </w:p>
        </w:tc>
        <w:tc>
          <w:tcPr>
            <w:tcW w:w="290" w:type="dxa"/>
            <w:textDirection w:val="btLr"/>
            <w:vAlign w:val="center"/>
          </w:tcPr>
          <w:p w:rsidR="00B63F01" w:rsidRPr="007611AF" w:rsidRDefault="00B63F01" w:rsidP="006A43F3">
            <w:pPr>
              <w:pStyle w:val="Default"/>
              <w:ind w:left="113" w:right="113"/>
              <w:jc w:val="center"/>
              <w:rPr>
                <w:sz w:val="16"/>
                <w:szCs w:val="16"/>
                <w:lang w:val="uk-UA"/>
              </w:rPr>
            </w:pPr>
            <w:r w:rsidRPr="007611AF">
              <w:rPr>
                <w:sz w:val="16"/>
                <w:szCs w:val="16"/>
              </w:rPr>
              <w:t xml:space="preserve">ОК.ЦС </w:t>
            </w:r>
            <w:r>
              <w:rPr>
                <w:sz w:val="16"/>
                <w:szCs w:val="16"/>
                <w:lang w:val="uk-UA"/>
              </w:rPr>
              <w:t>48</w:t>
            </w:r>
          </w:p>
        </w:tc>
        <w:tc>
          <w:tcPr>
            <w:tcW w:w="290" w:type="dxa"/>
            <w:textDirection w:val="btLr"/>
            <w:vAlign w:val="center"/>
          </w:tcPr>
          <w:p w:rsidR="00B63F01" w:rsidRPr="007611AF" w:rsidRDefault="00B63F01" w:rsidP="006A43F3">
            <w:pPr>
              <w:pStyle w:val="Default"/>
              <w:ind w:left="113" w:right="113"/>
              <w:jc w:val="center"/>
              <w:rPr>
                <w:sz w:val="16"/>
                <w:szCs w:val="16"/>
                <w:lang w:val="uk-UA"/>
              </w:rPr>
            </w:pPr>
            <w:r w:rsidRPr="007611AF">
              <w:rPr>
                <w:sz w:val="16"/>
                <w:szCs w:val="16"/>
              </w:rPr>
              <w:t xml:space="preserve">ОК.ЦС </w:t>
            </w:r>
            <w:r>
              <w:rPr>
                <w:sz w:val="16"/>
                <w:szCs w:val="16"/>
                <w:lang w:val="uk-UA"/>
              </w:rPr>
              <w:t>49</w:t>
            </w:r>
          </w:p>
        </w:tc>
      </w:tr>
      <w:tr w:rsidR="002E5826" w:rsidRPr="00853152" w:rsidTr="00253717">
        <w:trPr>
          <w:trHeight w:val="279"/>
        </w:trPr>
        <w:tc>
          <w:tcPr>
            <w:tcW w:w="751" w:type="dxa"/>
            <w:shd w:val="clear" w:color="auto" w:fill="auto"/>
            <w:vAlign w:val="center"/>
          </w:tcPr>
          <w:p w:rsidR="002E5826" w:rsidRPr="00853152" w:rsidRDefault="002E5826" w:rsidP="002E5826">
            <w:pPr>
              <w:jc w:val="center"/>
              <w:rPr>
                <w:sz w:val="16"/>
                <w:szCs w:val="16"/>
              </w:rPr>
            </w:pPr>
            <w:r w:rsidRPr="00853152">
              <w:rPr>
                <w:sz w:val="16"/>
                <w:szCs w:val="16"/>
              </w:rPr>
              <w:t>ЗК 1</w:t>
            </w: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853152" w:rsidRDefault="002E5826" w:rsidP="002E5826">
            <w:pPr>
              <w:jc w:val="center"/>
              <w:rPr>
                <w:sz w:val="16"/>
                <w:szCs w:val="16"/>
              </w:rPr>
            </w:pPr>
            <w:r>
              <w:rPr>
                <w:sz w:val="16"/>
                <w:szCs w:val="16"/>
              </w:rPr>
              <w:t>+</w:t>
            </w:r>
          </w:p>
        </w:tc>
        <w:tc>
          <w:tcPr>
            <w:tcW w:w="290" w:type="dxa"/>
            <w:shd w:val="clear" w:color="auto" w:fill="auto"/>
            <w:vAlign w:val="center"/>
          </w:tcPr>
          <w:p w:rsidR="002E5826" w:rsidRPr="00853152" w:rsidRDefault="002E5826" w:rsidP="002E5826">
            <w:pPr>
              <w:jc w:val="center"/>
              <w:rPr>
                <w:sz w:val="16"/>
                <w:szCs w:val="16"/>
              </w:rPr>
            </w:pPr>
            <w:r>
              <w:rPr>
                <w:sz w:val="16"/>
                <w:szCs w:val="16"/>
              </w:rPr>
              <w:t>+</w:t>
            </w:r>
          </w:p>
        </w:tc>
        <w:tc>
          <w:tcPr>
            <w:tcW w:w="290" w:type="dxa"/>
            <w:shd w:val="clear" w:color="auto" w:fill="auto"/>
            <w:vAlign w:val="center"/>
          </w:tcPr>
          <w:p w:rsidR="002E5826" w:rsidRPr="00853152" w:rsidRDefault="002E5826" w:rsidP="002E5826">
            <w:pPr>
              <w:jc w:val="center"/>
              <w:rPr>
                <w:sz w:val="16"/>
                <w:szCs w:val="16"/>
              </w:rPr>
            </w:pPr>
            <w:r>
              <w:rPr>
                <w:sz w:val="16"/>
                <w:szCs w:val="16"/>
              </w:rPr>
              <w:t>+</w:t>
            </w: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853152" w:rsidRDefault="002E5826" w:rsidP="002E5826">
            <w:pPr>
              <w:jc w:val="center"/>
              <w:rPr>
                <w:sz w:val="16"/>
                <w:szCs w:val="16"/>
              </w:rPr>
            </w:pPr>
            <w:r>
              <w:rPr>
                <w:sz w:val="16"/>
                <w:szCs w:val="16"/>
              </w:rPr>
              <w:t>+</w:t>
            </w: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7611AF" w:rsidRDefault="002E5826" w:rsidP="002E5826">
            <w:pPr>
              <w:jc w:val="center"/>
              <w:rPr>
                <w:sz w:val="16"/>
                <w:szCs w:val="16"/>
              </w:rPr>
            </w:pP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853152" w:rsidRDefault="002E5826" w:rsidP="002E5826">
            <w:pPr>
              <w:jc w:val="center"/>
              <w:rPr>
                <w:sz w:val="16"/>
                <w:szCs w:val="16"/>
              </w:rPr>
            </w:pPr>
            <w:r>
              <w:rPr>
                <w:sz w:val="16"/>
                <w:szCs w:val="16"/>
              </w:rPr>
              <w:t>+</w:t>
            </w:r>
          </w:p>
        </w:tc>
        <w:tc>
          <w:tcPr>
            <w:tcW w:w="290" w:type="dxa"/>
            <w:vAlign w:val="center"/>
          </w:tcPr>
          <w:p w:rsidR="002E5826" w:rsidRPr="00A34D38" w:rsidRDefault="002E5826" w:rsidP="002E5826">
            <w:pPr>
              <w:jc w:val="center"/>
              <w:rPr>
                <w:sz w:val="18"/>
                <w:szCs w:val="18"/>
              </w:rPr>
            </w:pP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A34D38" w:rsidRDefault="002E5826" w:rsidP="002E5826">
            <w:pPr>
              <w:jc w:val="center"/>
              <w:rPr>
                <w:sz w:val="18"/>
                <w:szCs w:val="18"/>
              </w:rPr>
            </w:pPr>
          </w:p>
        </w:tc>
        <w:tc>
          <w:tcPr>
            <w:tcW w:w="290" w:type="dxa"/>
            <w:shd w:val="clear" w:color="auto" w:fill="auto"/>
            <w:vAlign w:val="center"/>
          </w:tcPr>
          <w:p w:rsidR="002E5826" w:rsidRPr="00A34D38" w:rsidRDefault="002E5826" w:rsidP="002E5826">
            <w:pPr>
              <w:jc w:val="center"/>
              <w:rPr>
                <w:sz w:val="18"/>
                <w:szCs w:val="18"/>
              </w:rPr>
            </w:pPr>
          </w:p>
        </w:tc>
        <w:tc>
          <w:tcPr>
            <w:tcW w:w="290" w:type="dxa"/>
            <w:shd w:val="clear" w:color="auto" w:fill="auto"/>
            <w:vAlign w:val="center"/>
          </w:tcPr>
          <w:p w:rsidR="002E5826" w:rsidRPr="00853152" w:rsidRDefault="002E5826" w:rsidP="002E5826">
            <w:pPr>
              <w:jc w:val="center"/>
              <w:rPr>
                <w:sz w:val="16"/>
                <w:szCs w:val="16"/>
              </w:rPr>
            </w:pPr>
            <w:r>
              <w:rPr>
                <w:sz w:val="16"/>
                <w:szCs w:val="16"/>
              </w:rPr>
              <w:t>+</w:t>
            </w:r>
          </w:p>
        </w:tc>
        <w:tc>
          <w:tcPr>
            <w:tcW w:w="290" w:type="dxa"/>
            <w:shd w:val="clear" w:color="auto" w:fill="auto"/>
            <w:vAlign w:val="center"/>
          </w:tcPr>
          <w:p w:rsidR="002E5826" w:rsidRPr="00A34D38" w:rsidRDefault="002E5826" w:rsidP="002E5826">
            <w:pPr>
              <w:jc w:val="center"/>
              <w:rPr>
                <w:sz w:val="18"/>
                <w:szCs w:val="18"/>
              </w:rPr>
            </w:pPr>
          </w:p>
        </w:tc>
        <w:tc>
          <w:tcPr>
            <w:tcW w:w="290" w:type="dxa"/>
            <w:shd w:val="clear" w:color="auto" w:fill="auto"/>
            <w:vAlign w:val="center"/>
          </w:tcPr>
          <w:p w:rsidR="002E5826" w:rsidRPr="00A34D38" w:rsidRDefault="002E5826" w:rsidP="002E5826">
            <w:pPr>
              <w:jc w:val="center"/>
              <w:rPr>
                <w:sz w:val="18"/>
                <w:szCs w:val="18"/>
              </w:rPr>
            </w:pPr>
          </w:p>
        </w:tc>
        <w:tc>
          <w:tcPr>
            <w:tcW w:w="290" w:type="dxa"/>
            <w:shd w:val="clear" w:color="auto" w:fill="auto"/>
            <w:vAlign w:val="center"/>
          </w:tcPr>
          <w:p w:rsidR="002E5826" w:rsidRPr="00A34D38" w:rsidRDefault="002E5826" w:rsidP="002E5826">
            <w:pPr>
              <w:jc w:val="center"/>
              <w:rPr>
                <w:sz w:val="18"/>
                <w:szCs w:val="18"/>
              </w:rPr>
            </w:pPr>
          </w:p>
        </w:tc>
        <w:tc>
          <w:tcPr>
            <w:tcW w:w="290" w:type="dxa"/>
            <w:shd w:val="clear" w:color="auto" w:fill="auto"/>
            <w:vAlign w:val="center"/>
          </w:tcPr>
          <w:p w:rsidR="002E5826" w:rsidRPr="00853152" w:rsidRDefault="002E5826" w:rsidP="002E5826">
            <w:pPr>
              <w:jc w:val="center"/>
              <w:rPr>
                <w:sz w:val="16"/>
                <w:szCs w:val="16"/>
              </w:rPr>
            </w:pPr>
            <w:r>
              <w:rPr>
                <w:sz w:val="16"/>
                <w:szCs w:val="16"/>
              </w:rPr>
              <w:t>+</w:t>
            </w:r>
          </w:p>
        </w:tc>
        <w:tc>
          <w:tcPr>
            <w:tcW w:w="290" w:type="dxa"/>
            <w:shd w:val="clear" w:color="auto" w:fill="auto"/>
            <w:vAlign w:val="center"/>
          </w:tcPr>
          <w:p w:rsidR="002E5826" w:rsidRPr="00A34D38" w:rsidRDefault="002E5826" w:rsidP="002E5826">
            <w:pPr>
              <w:jc w:val="center"/>
              <w:rPr>
                <w:sz w:val="18"/>
                <w:szCs w:val="18"/>
              </w:rPr>
            </w:pPr>
          </w:p>
        </w:tc>
        <w:tc>
          <w:tcPr>
            <w:tcW w:w="290" w:type="dxa"/>
            <w:shd w:val="clear" w:color="auto" w:fill="auto"/>
            <w:vAlign w:val="center"/>
          </w:tcPr>
          <w:p w:rsidR="002E5826" w:rsidRPr="00853152" w:rsidRDefault="002E5826" w:rsidP="002E5826">
            <w:pPr>
              <w:jc w:val="center"/>
              <w:rPr>
                <w:sz w:val="16"/>
                <w:szCs w:val="16"/>
              </w:rPr>
            </w:pPr>
            <w:r>
              <w:rPr>
                <w:sz w:val="16"/>
                <w:szCs w:val="16"/>
              </w:rPr>
              <w:t>+</w:t>
            </w: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A34D38" w:rsidRDefault="002E5826" w:rsidP="002E5826">
            <w:pPr>
              <w:jc w:val="center"/>
              <w:rPr>
                <w:sz w:val="18"/>
                <w:szCs w:val="18"/>
              </w:rPr>
            </w:pPr>
          </w:p>
        </w:tc>
        <w:tc>
          <w:tcPr>
            <w:tcW w:w="290" w:type="dxa"/>
            <w:shd w:val="clear" w:color="auto" w:fill="auto"/>
            <w:vAlign w:val="center"/>
          </w:tcPr>
          <w:p w:rsidR="002E5826" w:rsidRPr="00853152" w:rsidRDefault="002E5826" w:rsidP="002E5826">
            <w:pPr>
              <w:jc w:val="center"/>
              <w:rPr>
                <w:sz w:val="16"/>
                <w:szCs w:val="16"/>
              </w:rPr>
            </w:pPr>
            <w:r>
              <w:rPr>
                <w:sz w:val="16"/>
                <w:szCs w:val="16"/>
              </w:rPr>
              <w:t>+</w:t>
            </w:r>
          </w:p>
        </w:tc>
        <w:tc>
          <w:tcPr>
            <w:tcW w:w="290" w:type="dxa"/>
            <w:shd w:val="clear" w:color="auto" w:fill="auto"/>
            <w:vAlign w:val="center"/>
          </w:tcPr>
          <w:p w:rsidR="002E5826" w:rsidRPr="00A34D38" w:rsidRDefault="002E5826" w:rsidP="002E5826">
            <w:pPr>
              <w:jc w:val="center"/>
              <w:rPr>
                <w:sz w:val="18"/>
                <w:szCs w:val="18"/>
              </w:rPr>
            </w:pPr>
          </w:p>
        </w:tc>
        <w:tc>
          <w:tcPr>
            <w:tcW w:w="290" w:type="dxa"/>
            <w:shd w:val="clear" w:color="auto" w:fill="auto"/>
            <w:vAlign w:val="center"/>
          </w:tcPr>
          <w:p w:rsidR="002E5826" w:rsidRPr="00A34D38" w:rsidRDefault="002E5826" w:rsidP="002E5826">
            <w:pPr>
              <w:jc w:val="center"/>
              <w:rPr>
                <w:sz w:val="18"/>
                <w:szCs w:val="18"/>
              </w:rPr>
            </w:pPr>
          </w:p>
        </w:tc>
        <w:tc>
          <w:tcPr>
            <w:tcW w:w="290" w:type="dxa"/>
            <w:shd w:val="clear" w:color="auto" w:fill="auto"/>
            <w:vAlign w:val="center"/>
          </w:tcPr>
          <w:p w:rsidR="002E5826" w:rsidRPr="00A34D38" w:rsidRDefault="002E5826" w:rsidP="002E5826">
            <w:pPr>
              <w:jc w:val="center"/>
              <w:rPr>
                <w:sz w:val="18"/>
                <w:szCs w:val="18"/>
              </w:rPr>
            </w:pP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A34D38" w:rsidRDefault="002E5826" w:rsidP="002E5826">
            <w:pPr>
              <w:jc w:val="center"/>
              <w:rPr>
                <w:sz w:val="18"/>
                <w:szCs w:val="18"/>
              </w:rPr>
            </w:pPr>
          </w:p>
        </w:tc>
        <w:tc>
          <w:tcPr>
            <w:tcW w:w="290" w:type="dxa"/>
            <w:shd w:val="clear" w:color="auto" w:fill="auto"/>
            <w:vAlign w:val="center"/>
          </w:tcPr>
          <w:p w:rsidR="002E5826" w:rsidRPr="00A34D38" w:rsidRDefault="002E5826" w:rsidP="002E5826">
            <w:pPr>
              <w:jc w:val="center"/>
              <w:rPr>
                <w:sz w:val="18"/>
                <w:szCs w:val="18"/>
              </w:rPr>
            </w:pPr>
          </w:p>
        </w:tc>
        <w:tc>
          <w:tcPr>
            <w:tcW w:w="290" w:type="dxa"/>
            <w:shd w:val="clear" w:color="auto" w:fill="auto"/>
            <w:vAlign w:val="center"/>
          </w:tcPr>
          <w:p w:rsidR="002E5826" w:rsidRPr="00A34D38" w:rsidRDefault="002E5826" w:rsidP="002E5826">
            <w:pPr>
              <w:jc w:val="center"/>
              <w:rPr>
                <w:sz w:val="18"/>
                <w:szCs w:val="18"/>
              </w:rPr>
            </w:pPr>
          </w:p>
        </w:tc>
        <w:tc>
          <w:tcPr>
            <w:tcW w:w="290" w:type="dxa"/>
            <w:shd w:val="clear" w:color="auto" w:fill="auto"/>
            <w:vAlign w:val="center"/>
          </w:tcPr>
          <w:p w:rsidR="002E5826" w:rsidRPr="00853152" w:rsidRDefault="002E5826" w:rsidP="002E5826">
            <w:pPr>
              <w:jc w:val="center"/>
              <w:rPr>
                <w:sz w:val="16"/>
                <w:szCs w:val="16"/>
              </w:rPr>
            </w:pPr>
            <w:r>
              <w:rPr>
                <w:sz w:val="16"/>
                <w:szCs w:val="16"/>
              </w:rPr>
              <w:t>+</w:t>
            </w:r>
          </w:p>
        </w:tc>
        <w:tc>
          <w:tcPr>
            <w:tcW w:w="290" w:type="dxa"/>
            <w:shd w:val="clear" w:color="auto" w:fill="auto"/>
            <w:vAlign w:val="center"/>
          </w:tcPr>
          <w:p w:rsidR="002E5826" w:rsidRPr="00A34D38" w:rsidRDefault="002E5826" w:rsidP="002E5826">
            <w:pPr>
              <w:jc w:val="center"/>
              <w:rPr>
                <w:sz w:val="18"/>
                <w:szCs w:val="18"/>
              </w:rPr>
            </w:pP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A34D38" w:rsidRDefault="002E5826" w:rsidP="002E5826">
            <w:pPr>
              <w:jc w:val="center"/>
              <w:rPr>
                <w:sz w:val="18"/>
                <w:szCs w:val="18"/>
              </w:rPr>
            </w:pP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853152" w:rsidRDefault="002E5826" w:rsidP="002E5826">
            <w:pPr>
              <w:jc w:val="center"/>
              <w:rPr>
                <w:sz w:val="16"/>
                <w:szCs w:val="16"/>
              </w:rPr>
            </w:pPr>
            <w:r>
              <w:rPr>
                <w:sz w:val="16"/>
                <w:szCs w:val="16"/>
              </w:rPr>
              <w:t>+</w:t>
            </w:r>
          </w:p>
        </w:tc>
        <w:tc>
          <w:tcPr>
            <w:tcW w:w="290" w:type="dxa"/>
            <w:vAlign w:val="center"/>
          </w:tcPr>
          <w:p w:rsidR="002E5826" w:rsidRPr="00853152" w:rsidRDefault="002E5826" w:rsidP="002E5826">
            <w:pPr>
              <w:jc w:val="center"/>
              <w:rPr>
                <w:sz w:val="16"/>
                <w:szCs w:val="16"/>
              </w:rPr>
            </w:pPr>
            <w:r>
              <w:rPr>
                <w:sz w:val="16"/>
                <w:szCs w:val="16"/>
              </w:rPr>
              <w:t>+</w:t>
            </w:r>
          </w:p>
        </w:tc>
        <w:tc>
          <w:tcPr>
            <w:tcW w:w="290" w:type="dxa"/>
            <w:vAlign w:val="center"/>
          </w:tcPr>
          <w:p w:rsidR="002E5826" w:rsidRPr="00A34D38" w:rsidRDefault="002E5826" w:rsidP="002E5826">
            <w:pPr>
              <w:jc w:val="center"/>
              <w:rPr>
                <w:sz w:val="18"/>
                <w:szCs w:val="18"/>
              </w:rPr>
            </w:pPr>
          </w:p>
        </w:tc>
      </w:tr>
      <w:tr w:rsidR="002E5826" w:rsidRPr="00853152" w:rsidTr="00253717">
        <w:trPr>
          <w:trHeight w:val="279"/>
        </w:trPr>
        <w:tc>
          <w:tcPr>
            <w:tcW w:w="751" w:type="dxa"/>
            <w:shd w:val="clear" w:color="auto" w:fill="auto"/>
            <w:vAlign w:val="center"/>
          </w:tcPr>
          <w:p w:rsidR="002E5826" w:rsidRPr="00853152" w:rsidRDefault="002E5826" w:rsidP="002E5826">
            <w:pPr>
              <w:jc w:val="center"/>
              <w:rPr>
                <w:sz w:val="16"/>
                <w:szCs w:val="16"/>
              </w:rPr>
            </w:pPr>
            <w:r w:rsidRPr="00853152">
              <w:rPr>
                <w:sz w:val="16"/>
                <w:szCs w:val="16"/>
              </w:rPr>
              <w:t>ЗК 2</w:t>
            </w: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853152" w:rsidRDefault="002E5826" w:rsidP="002E5826">
            <w:pPr>
              <w:jc w:val="center"/>
              <w:rPr>
                <w:sz w:val="16"/>
                <w:szCs w:val="16"/>
              </w:rPr>
            </w:pPr>
            <w:r>
              <w:rPr>
                <w:sz w:val="16"/>
                <w:szCs w:val="16"/>
              </w:rPr>
              <w:t>+</w:t>
            </w: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853152" w:rsidRDefault="002E5826" w:rsidP="002E5826">
            <w:pPr>
              <w:jc w:val="center"/>
              <w:rPr>
                <w:sz w:val="16"/>
                <w:szCs w:val="16"/>
              </w:rPr>
            </w:pPr>
            <w:r>
              <w:rPr>
                <w:sz w:val="16"/>
                <w:szCs w:val="16"/>
              </w:rPr>
              <w:t>+</w:t>
            </w: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853152" w:rsidRDefault="002E5826" w:rsidP="002E5826">
            <w:pPr>
              <w:jc w:val="center"/>
              <w:rPr>
                <w:sz w:val="16"/>
                <w:szCs w:val="16"/>
              </w:rPr>
            </w:pPr>
            <w:r>
              <w:rPr>
                <w:sz w:val="16"/>
                <w:szCs w:val="16"/>
              </w:rPr>
              <w:t>+</w:t>
            </w:r>
          </w:p>
        </w:tc>
        <w:tc>
          <w:tcPr>
            <w:tcW w:w="290" w:type="dxa"/>
            <w:shd w:val="clear" w:color="auto" w:fill="auto"/>
            <w:vAlign w:val="center"/>
          </w:tcPr>
          <w:p w:rsidR="002E5826" w:rsidRPr="007611AF" w:rsidRDefault="002E5826" w:rsidP="002E5826">
            <w:pPr>
              <w:jc w:val="center"/>
              <w:rPr>
                <w:sz w:val="16"/>
                <w:szCs w:val="16"/>
              </w:rPr>
            </w:pP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A34D38" w:rsidRDefault="002E5826" w:rsidP="002E5826">
            <w:pPr>
              <w:jc w:val="center"/>
              <w:rPr>
                <w:sz w:val="18"/>
                <w:szCs w:val="18"/>
              </w:rPr>
            </w:pPr>
          </w:p>
        </w:tc>
        <w:tc>
          <w:tcPr>
            <w:tcW w:w="290" w:type="dxa"/>
            <w:vAlign w:val="center"/>
          </w:tcPr>
          <w:p w:rsidR="002E5826" w:rsidRPr="00A34D38" w:rsidRDefault="002E5826" w:rsidP="002E5826">
            <w:pPr>
              <w:jc w:val="center"/>
              <w:rPr>
                <w:sz w:val="18"/>
                <w:szCs w:val="18"/>
              </w:rPr>
            </w:pP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A34D38" w:rsidRDefault="002E5826" w:rsidP="002E5826">
            <w:pPr>
              <w:jc w:val="center"/>
              <w:rPr>
                <w:sz w:val="18"/>
                <w:szCs w:val="18"/>
              </w:rPr>
            </w:pPr>
          </w:p>
        </w:tc>
        <w:tc>
          <w:tcPr>
            <w:tcW w:w="290" w:type="dxa"/>
            <w:shd w:val="clear" w:color="auto" w:fill="auto"/>
            <w:vAlign w:val="center"/>
          </w:tcPr>
          <w:p w:rsidR="002E5826" w:rsidRPr="00A34D38" w:rsidRDefault="002E5826" w:rsidP="002E5826">
            <w:pPr>
              <w:jc w:val="center"/>
              <w:rPr>
                <w:sz w:val="18"/>
                <w:szCs w:val="18"/>
              </w:rPr>
            </w:pPr>
          </w:p>
        </w:tc>
        <w:tc>
          <w:tcPr>
            <w:tcW w:w="290" w:type="dxa"/>
            <w:shd w:val="clear" w:color="auto" w:fill="auto"/>
            <w:vAlign w:val="center"/>
          </w:tcPr>
          <w:p w:rsidR="002E5826" w:rsidRPr="00A34D38" w:rsidRDefault="002E5826" w:rsidP="002E5826">
            <w:pPr>
              <w:jc w:val="center"/>
              <w:rPr>
                <w:sz w:val="18"/>
                <w:szCs w:val="18"/>
              </w:rPr>
            </w:pPr>
          </w:p>
        </w:tc>
        <w:tc>
          <w:tcPr>
            <w:tcW w:w="290" w:type="dxa"/>
            <w:shd w:val="clear" w:color="auto" w:fill="auto"/>
            <w:vAlign w:val="center"/>
          </w:tcPr>
          <w:p w:rsidR="002E5826" w:rsidRPr="00A34D38" w:rsidRDefault="002E5826" w:rsidP="002E5826">
            <w:pPr>
              <w:jc w:val="center"/>
              <w:rPr>
                <w:sz w:val="18"/>
                <w:szCs w:val="18"/>
              </w:rPr>
            </w:pPr>
          </w:p>
        </w:tc>
        <w:tc>
          <w:tcPr>
            <w:tcW w:w="290" w:type="dxa"/>
            <w:shd w:val="clear" w:color="auto" w:fill="auto"/>
            <w:vAlign w:val="center"/>
          </w:tcPr>
          <w:p w:rsidR="002E5826" w:rsidRPr="00853152" w:rsidRDefault="002E5826" w:rsidP="002E5826">
            <w:pPr>
              <w:jc w:val="center"/>
              <w:rPr>
                <w:sz w:val="16"/>
                <w:szCs w:val="16"/>
              </w:rPr>
            </w:pPr>
            <w:r>
              <w:rPr>
                <w:sz w:val="16"/>
                <w:szCs w:val="16"/>
              </w:rPr>
              <w:t>+</w:t>
            </w:r>
          </w:p>
        </w:tc>
        <w:tc>
          <w:tcPr>
            <w:tcW w:w="290" w:type="dxa"/>
            <w:shd w:val="clear" w:color="auto" w:fill="auto"/>
            <w:vAlign w:val="center"/>
          </w:tcPr>
          <w:p w:rsidR="002E5826" w:rsidRPr="00853152" w:rsidRDefault="002E5826" w:rsidP="002E5826">
            <w:pPr>
              <w:jc w:val="center"/>
              <w:rPr>
                <w:sz w:val="16"/>
                <w:szCs w:val="16"/>
              </w:rPr>
            </w:pPr>
            <w:r>
              <w:rPr>
                <w:sz w:val="16"/>
                <w:szCs w:val="16"/>
              </w:rPr>
              <w:t>+</w:t>
            </w:r>
          </w:p>
        </w:tc>
        <w:tc>
          <w:tcPr>
            <w:tcW w:w="290" w:type="dxa"/>
            <w:shd w:val="clear" w:color="auto" w:fill="auto"/>
            <w:vAlign w:val="center"/>
          </w:tcPr>
          <w:p w:rsidR="002E5826" w:rsidRPr="00A34D38" w:rsidRDefault="002E5826" w:rsidP="002E5826">
            <w:pPr>
              <w:jc w:val="center"/>
              <w:rPr>
                <w:sz w:val="18"/>
                <w:szCs w:val="18"/>
              </w:rPr>
            </w:pPr>
          </w:p>
        </w:tc>
        <w:tc>
          <w:tcPr>
            <w:tcW w:w="290" w:type="dxa"/>
            <w:shd w:val="clear" w:color="auto" w:fill="auto"/>
            <w:vAlign w:val="center"/>
          </w:tcPr>
          <w:p w:rsidR="002E5826" w:rsidRPr="00A34D38" w:rsidRDefault="002E5826" w:rsidP="002E5826">
            <w:pPr>
              <w:jc w:val="center"/>
              <w:rPr>
                <w:sz w:val="18"/>
                <w:szCs w:val="18"/>
              </w:rPr>
            </w:pP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A34D38" w:rsidRDefault="002E5826" w:rsidP="002E5826">
            <w:pPr>
              <w:jc w:val="center"/>
              <w:rPr>
                <w:sz w:val="18"/>
                <w:szCs w:val="18"/>
              </w:rPr>
            </w:pPr>
          </w:p>
        </w:tc>
        <w:tc>
          <w:tcPr>
            <w:tcW w:w="290" w:type="dxa"/>
            <w:shd w:val="clear" w:color="auto" w:fill="auto"/>
            <w:vAlign w:val="center"/>
          </w:tcPr>
          <w:p w:rsidR="002E5826" w:rsidRPr="00A34D38" w:rsidRDefault="002E5826" w:rsidP="002E5826">
            <w:pPr>
              <w:jc w:val="center"/>
              <w:rPr>
                <w:sz w:val="18"/>
                <w:szCs w:val="18"/>
              </w:rPr>
            </w:pPr>
          </w:p>
        </w:tc>
        <w:tc>
          <w:tcPr>
            <w:tcW w:w="290" w:type="dxa"/>
            <w:shd w:val="clear" w:color="auto" w:fill="auto"/>
            <w:vAlign w:val="center"/>
          </w:tcPr>
          <w:p w:rsidR="002E5826" w:rsidRPr="00A34D38" w:rsidRDefault="002E5826" w:rsidP="002E5826">
            <w:pPr>
              <w:jc w:val="center"/>
              <w:rPr>
                <w:sz w:val="18"/>
                <w:szCs w:val="18"/>
              </w:rPr>
            </w:pPr>
          </w:p>
        </w:tc>
        <w:tc>
          <w:tcPr>
            <w:tcW w:w="290" w:type="dxa"/>
            <w:shd w:val="clear" w:color="auto" w:fill="auto"/>
            <w:vAlign w:val="center"/>
          </w:tcPr>
          <w:p w:rsidR="002E5826" w:rsidRPr="00A34D38" w:rsidRDefault="002E5826" w:rsidP="002E5826">
            <w:pPr>
              <w:jc w:val="center"/>
              <w:rPr>
                <w:sz w:val="18"/>
                <w:szCs w:val="18"/>
              </w:rPr>
            </w:pPr>
          </w:p>
        </w:tc>
        <w:tc>
          <w:tcPr>
            <w:tcW w:w="290" w:type="dxa"/>
            <w:shd w:val="clear" w:color="auto" w:fill="auto"/>
            <w:vAlign w:val="center"/>
          </w:tcPr>
          <w:p w:rsidR="002E5826" w:rsidRPr="00A34D38" w:rsidRDefault="002E5826" w:rsidP="002E5826">
            <w:pPr>
              <w:jc w:val="center"/>
              <w:rPr>
                <w:sz w:val="18"/>
                <w:szCs w:val="18"/>
              </w:rPr>
            </w:pP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A34D38" w:rsidRDefault="002E5826" w:rsidP="002E5826">
            <w:pPr>
              <w:jc w:val="center"/>
              <w:rPr>
                <w:sz w:val="18"/>
                <w:szCs w:val="18"/>
              </w:rPr>
            </w:pPr>
          </w:p>
        </w:tc>
        <w:tc>
          <w:tcPr>
            <w:tcW w:w="290" w:type="dxa"/>
            <w:shd w:val="clear" w:color="auto" w:fill="auto"/>
            <w:vAlign w:val="center"/>
          </w:tcPr>
          <w:p w:rsidR="002E5826" w:rsidRPr="00A34D38" w:rsidRDefault="002E5826" w:rsidP="002E5826">
            <w:pPr>
              <w:jc w:val="center"/>
              <w:rPr>
                <w:sz w:val="18"/>
                <w:szCs w:val="18"/>
              </w:rPr>
            </w:pPr>
          </w:p>
        </w:tc>
        <w:tc>
          <w:tcPr>
            <w:tcW w:w="290" w:type="dxa"/>
            <w:shd w:val="clear" w:color="auto" w:fill="auto"/>
            <w:vAlign w:val="center"/>
          </w:tcPr>
          <w:p w:rsidR="002E5826" w:rsidRPr="00A34D38" w:rsidRDefault="002E5826" w:rsidP="002E5826">
            <w:pPr>
              <w:jc w:val="center"/>
              <w:rPr>
                <w:sz w:val="18"/>
                <w:szCs w:val="18"/>
              </w:rPr>
            </w:pPr>
          </w:p>
        </w:tc>
        <w:tc>
          <w:tcPr>
            <w:tcW w:w="290" w:type="dxa"/>
            <w:shd w:val="clear" w:color="auto" w:fill="auto"/>
            <w:vAlign w:val="center"/>
          </w:tcPr>
          <w:p w:rsidR="002E5826" w:rsidRPr="00A34D38" w:rsidRDefault="002E5826" w:rsidP="002E5826">
            <w:pPr>
              <w:jc w:val="center"/>
              <w:rPr>
                <w:sz w:val="18"/>
                <w:szCs w:val="18"/>
              </w:rPr>
            </w:pPr>
          </w:p>
        </w:tc>
        <w:tc>
          <w:tcPr>
            <w:tcW w:w="290" w:type="dxa"/>
            <w:shd w:val="clear" w:color="auto" w:fill="auto"/>
            <w:vAlign w:val="center"/>
          </w:tcPr>
          <w:p w:rsidR="002E5826" w:rsidRPr="00A34D38" w:rsidRDefault="002E5826" w:rsidP="002E5826">
            <w:pPr>
              <w:jc w:val="center"/>
              <w:rPr>
                <w:sz w:val="18"/>
                <w:szCs w:val="18"/>
              </w:rPr>
            </w:pP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A34D38" w:rsidRDefault="002E5826" w:rsidP="002E5826">
            <w:pPr>
              <w:jc w:val="center"/>
              <w:rPr>
                <w:sz w:val="18"/>
                <w:szCs w:val="18"/>
              </w:rPr>
            </w:pPr>
          </w:p>
        </w:tc>
        <w:tc>
          <w:tcPr>
            <w:tcW w:w="290" w:type="dxa"/>
            <w:shd w:val="clear" w:color="auto" w:fill="auto"/>
            <w:vAlign w:val="center"/>
          </w:tcPr>
          <w:p w:rsidR="002E5826" w:rsidRPr="00853152" w:rsidRDefault="002E5826" w:rsidP="002E5826">
            <w:pPr>
              <w:jc w:val="center"/>
              <w:rPr>
                <w:sz w:val="16"/>
                <w:szCs w:val="16"/>
              </w:rPr>
            </w:pPr>
          </w:p>
        </w:tc>
        <w:tc>
          <w:tcPr>
            <w:tcW w:w="290" w:type="dxa"/>
            <w:shd w:val="clear" w:color="auto" w:fill="auto"/>
            <w:vAlign w:val="center"/>
          </w:tcPr>
          <w:p w:rsidR="002E5826" w:rsidRPr="00A34D38" w:rsidRDefault="002E5826" w:rsidP="002E5826">
            <w:pPr>
              <w:jc w:val="center"/>
              <w:rPr>
                <w:sz w:val="18"/>
                <w:szCs w:val="18"/>
              </w:rPr>
            </w:pPr>
          </w:p>
        </w:tc>
        <w:tc>
          <w:tcPr>
            <w:tcW w:w="290" w:type="dxa"/>
            <w:vAlign w:val="center"/>
          </w:tcPr>
          <w:p w:rsidR="002E5826" w:rsidRPr="00853152" w:rsidRDefault="002E5826" w:rsidP="002E5826">
            <w:pPr>
              <w:jc w:val="center"/>
              <w:rPr>
                <w:sz w:val="16"/>
                <w:szCs w:val="16"/>
              </w:rPr>
            </w:pPr>
            <w:r>
              <w:rPr>
                <w:sz w:val="16"/>
                <w:szCs w:val="16"/>
              </w:rPr>
              <w:t>+</w:t>
            </w:r>
          </w:p>
        </w:tc>
        <w:tc>
          <w:tcPr>
            <w:tcW w:w="290" w:type="dxa"/>
            <w:vAlign w:val="center"/>
          </w:tcPr>
          <w:p w:rsidR="002E5826" w:rsidRPr="00853152" w:rsidRDefault="002E5826" w:rsidP="002E5826">
            <w:pPr>
              <w:jc w:val="center"/>
              <w:rPr>
                <w:sz w:val="16"/>
                <w:szCs w:val="16"/>
              </w:rPr>
            </w:pPr>
            <w:r>
              <w:rPr>
                <w:sz w:val="16"/>
                <w:szCs w:val="16"/>
              </w:rPr>
              <w:t>+</w:t>
            </w:r>
          </w:p>
        </w:tc>
      </w:tr>
      <w:tr w:rsidR="006977CE" w:rsidRPr="00853152" w:rsidTr="00253717">
        <w:trPr>
          <w:trHeight w:val="279"/>
        </w:trPr>
        <w:tc>
          <w:tcPr>
            <w:tcW w:w="751" w:type="dxa"/>
            <w:shd w:val="clear" w:color="auto" w:fill="auto"/>
            <w:vAlign w:val="center"/>
          </w:tcPr>
          <w:p w:rsidR="006977CE" w:rsidRPr="00853152" w:rsidRDefault="006977CE" w:rsidP="006977CE">
            <w:pPr>
              <w:jc w:val="center"/>
              <w:rPr>
                <w:sz w:val="16"/>
                <w:szCs w:val="16"/>
              </w:rPr>
            </w:pPr>
            <w:r w:rsidRPr="00853152">
              <w:rPr>
                <w:sz w:val="16"/>
                <w:szCs w:val="16"/>
              </w:rPr>
              <w:t>ЗК 3</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vAlign w:val="center"/>
          </w:tcPr>
          <w:p w:rsidR="006977CE" w:rsidRPr="00853152" w:rsidRDefault="006977CE" w:rsidP="006977CE">
            <w:pPr>
              <w:jc w:val="center"/>
              <w:rPr>
                <w:sz w:val="16"/>
                <w:szCs w:val="16"/>
              </w:rPr>
            </w:pPr>
            <w:r>
              <w:rPr>
                <w:sz w:val="16"/>
                <w:szCs w:val="16"/>
              </w:rPr>
              <w:t>+</w:t>
            </w:r>
          </w:p>
        </w:tc>
        <w:tc>
          <w:tcPr>
            <w:tcW w:w="290" w:type="dxa"/>
            <w:vAlign w:val="center"/>
          </w:tcPr>
          <w:p w:rsidR="006977CE" w:rsidRPr="00853152" w:rsidRDefault="006977CE" w:rsidP="006977CE">
            <w:pPr>
              <w:jc w:val="center"/>
              <w:rPr>
                <w:sz w:val="16"/>
                <w:szCs w:val="16"/>
              </w:rPr>
            </w:pPr>
            <w:r>
              <w:rPr>
                <w:sz w:val="16"/>
                <w:szCs w:val="16"/>
              </w:rPr>
              <w:t>+</w:t>
            </w:r>
          </w:p>
        </w:tc>
      </w:tr>
      <w:tr w:rsidR="006977CE" w:rsidRPr="00853152" w:rsidTr="00253717">
        <w:trPr>
          <w:trHeight w:val="279"/>
        </w:trPr>
        <w:tc>
          <w:tcPr>
            <w:tcW w:w="751" w:type="dxa"/>
            <w:shd w:val="clear" w:color="auto" w:fill="auto"/>
            <w:vAlign w:val="center"/>
          </w:tcPr>
          <w:p w:rsidR="006977CE" w:rsidRPr="00853152" w:rsidRDefault="006977CE" w:rsidP="006977CE">
            <w:pPr>
              <w:jc w:val="center"/>
              <w:rPr>
                <w:sz w:val="16"/>
                <w:szCs w:val="16"/>
              </w:rPr>
            </w:pPr>
            <w:r w:rsidRPr="00853152">
              <w:rPr>
                <w:sz w:val="16"/>
                <w:szCs w:val="16"/>
              </w:rPr>
              <w:t>ЗК 4</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A34D38" w:rsidRDefault="007F0A1B" w:rsidP="006977CE">
            <w:pPr>
              <w:jc w:val="center"/>
              <w:rPr>
                <w:sz w:val="18"/>
                <w:szCs w:val="18"/>
              </w:rPr>
            </w:pPr>
            <w:r>
              <w:rPr>
                <w:sz w:val="18"/>
                <w:szCs w:val="18"/>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vAlign w:val="center"/>
          </w:tcPr>
          <w:p w:rsidR="006977CE" w:rsidRPr="00853152" w:rsidRDefault="006977CE" w:rsidP="006977CE">
            <w:pPr>
              <w:jc w:val="center"/>
              <w:rPr>
                <w:sz w:val="16"/>
                <w:szCs w:val="16"/>
              </w:rPr>
            </w:pPr>
            <w:r>
              <w:rPr>
                <w:sz w:val="16"/>
                <w:szCs w:val="16"/>
              </w:rPr>
              <w:t>+</w:t>
            </w:r>
          </w:p>
        </w:tc>
        <w:tc>
          <w:tcPr>
            <w:tcW w:w="290" w:type="dxa"/>
            <w:vAlign w:val="center"/>
          </w:tcPr>
          <w:p w:rsidR="006977CE" w:rsidRPr="00A34D38" w:rsidRDefault="006977CE" w:rsidP="006977CE">
            <w:pPr>
              <w:jc w:val="center"/>
              <w:rPr>
                <w:sz w:val="18"/>
                <w:szCs w:val="18"/>
              </w:rPr>
            </w:pPr>
          </w:p>
        </w:tc>
      </w:tr>
      <w:tr w:rsidR="006977CE" w:rsidRPr="00853152" w:rsidTr="00253717">
        <w:trPr>
          <w:trHeight w:val="279"/>
        </w:trPr>
        <w:tc>
          <w:tcPr>
            <w:tcW w:w="751" w:type="dxa"/>
            <w:shd w:val="clear" w:color="auto" w:fill="auto"/>
            <w:vAlign w:val="center"/>
          </w:tcPr>
          <w:p w:rsidR="006977CE" w:rsidRPr="00853152" w:rsidRDefault="006977CE" w:rsidP="006977CE">
            <w:pPr>
              <w:jc w:val="center"/>
              <w:rPr>
                <w:sz w:val="16"/>
                <w:szCs w:val="16"/>
              </w:rPr>
            </w:pPr>
            <w:r w:rsidRPr="00853152">
              <w:rPr>
                <w:sz w:val="16"/>
                <w:szCs w:val="16"/>
              </w:rPr>
              <w:t>ЗК 5</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7611AF"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vAlign w:val="center"/>
          </w:tcPr>
          <w:p w:rsidR="006977CE" w:rsidRPr="00853152" w:rsidRDefault="006977CE" w:rsidP="006977CE">
            <w:pPr>
              <w:jc w:val="center"/>
              <w:rPr>
                <w:sz w:val="16"/>
                <w:szCs w:val="16"/>
              </w:rPr>
            </w:pPr>
            <w:r>
              <w:rPr>
                <w:sz w:val="16"/>
                <w:szCs w:val="16"/>
              </w:rPr>
              <w:t>+</w:t>
            </w:r>
          </w:p>
        </w:tc>
        <w:tc>
          <w:tcPr>
            <w:tcW w:w="290" w:type="dxa"/>
            <w:vAlign w:val="center"/>
          </w:tcPr>
          <w:p w:rsidR="006977CE" w:rsidRPr="00853152" w:rsidRDefault="006977CE" w:rsidP="006977CE">
            <w:pPr>
              <w:jc w:val="center"/>
              <w:rPr>
                <w:sz w:val="16"/>
                <w:szCs w:val="16"/>
              </w:rPr>
            </w:pPr>
            <w:r>
              <w:rPr>
                <w:sz w:val="16"/>
                <w:szCs w:val="16"/>
              </w:rPr>
              <w:t>+</w:t>
            </w:r>
          </w:p>
        </w:tc>
      </w:tr>
      <w:tr w:rsidR="006977CE" w:rsidRPr="00853152" w:rsidTr="00253717">
        <w:trPr>
          <w:trHeight w:val="279"/>
        </w:trPr>
        <w:tc>
          <w:tcPr>
            <w:tcW w:w="751" w:type="dxa"/>
            <w:shd w:val="clear" w:color="auto" w:fill="auto"/>
            <w:vAlign w:val="center"/>
          </w:tcPr>
          <w:p w:rsidR="006977CE" w:rsidRPr="00853152" w:rsidRDefault="006977CE" w:rsidP="006977CE">
            <w:pPr>
              <w:jc w:val="center"/>
              <w:rPr>
                <w:sz w:val="16"/>
                <w:szCs w:val="16"/>
              </w:rPr>
            </w:pPr>
            <w:r w:rsidRPr="00853152">
              <w:rPr>
                <w:sz w:val="16"/>
                <w:szCs w:val="16"/>
              </w:rPr>
              <w:t>ЗК 6</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7611AF"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A34D38" w:rsidRDefault="006977CE" w:rsidP="006977CE">
            <w:pPr>
              <w:jc w:val="center"/>
              <w:rPr>
                <w:sz w:val="18"/>
                <w:szCs w:val="18"/>
              </w:rPr>
            </w:pPr>
          </w:p>
        </w:tc>
        <w:tc>
          <w:tcPr>
            <w:tcW w:w="290" w:type="dxa"/>
            <w:vAlign w:val="center"/>
          </w:tcPr>
          <w:p w:rsidR="006977CE" w:rsidRPr="00A34D38" w:rsidRDefault="006977CE" w:rsidP="006977CE">
            <w:pPr>
              <w:jc w:val="center"/>
              <w:rPr>
                <w:sz w:val="18"/>
                <w:szCs w:val="18"/>
              </w:rPr>
            </w:pPr>
          </w:p>
        </w:tc>
        <w:tc>
          <w:tcPr>
            <w:tcW w:w="290" w:type="dxa"/>
            <w:vAlign w:val="center"/>
          </w:tcPr>
          <w:p w:rsidR="006977CE" w:rsidRPr="00853152" w:rsidRDefault="006977CE" w:rsidP="006977CE">
            <w:pPr>
              <w:jc w:val="center"/>
              <w:rPr>
                <w:sz w:val="16"/>
                <w:szCs w:val="16"/>
              </w:rPr>
            </w:pPr>
            <w:r>
              <w:rPr>
                <w:sz w:val="16"/>
                <w:szCs w:val="16"/>
              </w:rPr>
              <w:t>+</w:t>
            </w:r>
          </w:p>
        </w:tc>
      </w:tr>
      <w:tr w:rsidR="006977CE" w:rsidRPr="00853152" w:rsidTr="00253717">
        <w:trPr>
          <w:trHeight w:val="279"/>
        </w:trPr>
        <w:tc>
          <w:tcPr>
            <w:tcW w:w="751" w:type="dxa"/>
            <w:shd w:val="clear" w:color="auto" w:fill="auto"/>
            <w:vAlign w:val="center"/>
          </w:tcPr>
          <w:p w:rsidR="006977CE" w:rsidRPr="00853152" w:rsidRDefault="006977CE" w:rsidP="006977CE">
            <w:pPr>
              <w:jc w:val="center"/>
              <w:rPr>
                <w:sz w:val="16"/>
                <w:szCs w:val="16"/>
              </w:rPr>
            </w:pPr>
            <w:r w:rsidRPr="00853152">
              <w:rPr>
                <w:sz w:val="16"/>
                <w:szCs w:val="16"/>
              </w:rPr>
              <w:t>ЗК 7</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7611AF"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vAlign w:val="center"/>
          </w:tcPr>
          <w:p w:rsidR="006977CE" w:rsidRPr="00A34D38" w:rsidRDefault="006977CE" w:rsidP="006977CE">
            <w:pPr>
              <w:jc w:val="center"/>
              <w:rPr>
                <w:sz w:val="18"/>
                <w:szCs w:val="18"/>
              </w:rPr>
            </w:pPr>
          </w:p>
        </w:tc>
        <w:tc>
          <w:tcPr>
            <w:tcW w:w="290" w:type="dxa"/>
            <w:vAlign w:val="center"/>
          </w:tcPr>
          <w:p w:rsidR="006977CE" w:rsidRPr="00853152" w:rsidRDefault="006977CE" w:rsidP="006977CE">
            <w:pPr>
              <w:jc w:val="center"/>
              <w:rPr>
                <w:sz w:val="16"/>
                <w:szCs w:val="16"/>
              </w:rPr>
            </w:pPr>
            <w:r>
              <w:rPr>
                <w:sz w:val="16"/>
                <w:szCs w:val="16"/>
              </w:rPr>
              <w:t>+</w:t>
            </w:r>
          </w:p>
        </w:tc>
      </w:tr>
      <w:tr w:rsidR="006977CE" w:rsidRPr="00853152" w:rsidTr="00253717">
        <w:trPr>
          <w:trHeight w:val="279"/>
        </w:trPr>
        <w:tc>
          <w:tcPr>
            <w:tcW w:w="751" w:type="dxa"/>
            <w:shd w:val="clear" w:color="auto" w:fill="auto"/>
            <w:vAlign w:val="center"/>
          </w:tcPr>
          <w:p w:rsidR="006977CE" w:rsidRPr="00853152" w:rsidRDefault="006977CE" w:rsidP="006977CE">
            <w:pPr>
              <w:jc w:val="center"/>
              <w:rPr>
                <w:sz w:val="16"/>
                <w:szCs w:val="16"/>
              </w:rPr>
            </w:pPr>
            <w:r w:rsidRPr="00853152">
              <w:rPr>
                <w:sz w:val="16"/>
                <w:szCs w:val="16"/>
              </w:rPr>
              <w:t>ЗК 8</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7611AF"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A34D38" w:rsidRDefault="006977CE" w:rsidP="006977CE">
            <w:pPr>
              <w:jc w:val="center"/>
              <w:rPr>
                <w:sz w:val="18"/>
                <w:szCs w:val="18"/>
              </w:rPr>
            </w:pPr>
          </w:p>
        </w:tc>
        <w:tc>
          <w:tcPr>
            <w:tcW w:w="290" w:type="dxa"/>
            <w:vAlign w:val="center"/>
          </w:tcPr>
          <w:p w:rsidR="006977CE" w:rsidRPr="00A34D38" w:rsidRDefault="006977CE" w:rsidP="006977CE">
            <w:pPr>
              <w:jc w:val="center"/>
              <w:rPr>
                <w:sz w:val="18"/>
                <w:szCs w:val="18"/>
              </w:rPr>
            </w:pPr>
          </w:p>
        </w:tc>
        <w:tc>
          <w:tcPr>
            <w:tcW w:w="290" w:type="dxa"/>
            <w:vAlign w:val="center"/>
          </w:tcPr>
          <w:p w:rsidR="006977CE" w:rsidRPr="00853152" w:rsidRDefault="006977CE" w:rsidP="006977CE">
            <w:pPr>
              <w:jc w:val="center"/>
              <w:rPr>
                <w:sz w:val="16"/>
                <w:szCs w:val="16"/>
              </w:rPr>
            </w:pPr>
            <w:r>
              <w:rPr>
                <w:sz w:val="16"/>
                <w:szCs w:val="16"/>
              </w:rPr>
              <w:t>+</w:t>
            </w:r>
          </w:p>
        </w:tc>
      </w:tr>
      <w:tr w:rsidR="006977CE" w:rsidRPr="00853152" w:rsidTr="00253717">
        <w:trPr>
          <w:trHeight w:val="279"/>
        </w:trPr>
        <w:tc>
          <w:tcPr>
            <w:tcW w:w="751" w:type="dxa"/>
            <w:shd w:val="clear" w:color="auto" w:fill="auto"/>
            <w:vAlign w:val="center"/>
          </w:tcPr>
          <w:p w:rsidR="006977CE" w:rsidRPr="00853152" w:rsidRDefault="006977CE" w:rsidP="006977CE">
            <w:pPr>
              <w:jc w:val="center"/>
              <w:rPr>
                <w:sz w:val="16"/>
                <w:szCs w:val="16"/>
              </w:rPr>
            </w:pPr>
            <w:r w:rsidRPr="00853152">
              <w:rPr>
                <w:sz w:val="16"/>
                <w:szCs w:val="16"/>
              </w:rPr>
              <w:t>ЗК 9</w:t>
            </w:r>
          </w:p>
        </w:tc>
        <w:tc>
          <w:tcPr>
            <w:tcW w:w="290" w:type="dxa"/>
            <w:shd w:val="clear" w:color="auto" w:fill="auto"/>
            <w:vAlign w:val="center"/>
          </w:tcPr>
          <w:p w:rsidR="006977CE" w:rsidRPr="00853152" w:rsidRDefault="006977CE" w:rsidP="006977CE">
            <w:pPr>
              <w:jc w:val="center"/>
              <w:rPr>
                <w:sz w:val="16"/>
                <w:szCs w:val="16"/>
              </w:rPr>
            </w:pPr>
            <w:r w:rsidRPr="0082241D">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A34D38" w:rsidRDefault="006977CE" w:rsidP="006977CE">
            <w:pPr>
              <w:jc w:val="center"/>
              <w:rPr>
                <w:sz w:val="18"/>
                <w:szCs w:val="18"/>
              </w:rPr>
            </w:pPr>
          </w:p>
        </w:tc>
        <w:tc>
          <w:tcPr>
            <w:tcW w:w="290" w:type="dxa"/>
            <w:vAlign w:val="center"/>
          </w:tcPr>
          <w:p w:rsidR="006977CE" w:rsidRPr="00A34D38" w:rsidRDefault="006977CE" w:rsidP="006977CE">
            <w:pPr>
              <w:jc w:val="center"/>
              <w:rPr>
                <w:sz w:val="18"/>
                <w:szCs w:val="18"/>
              </w:rPr>
            </w:pPr>
          </w:p>
        </w:tc>
        <w:tc>
          <w:tcPr>
            <w:tcW w:w="290" w:type="dxa"/>
            <w:vAlign w:val="center"/>
          </w:tcPr>
          <w:p w:rsidR="006977CE" w:rsidRPr="00853152" w:rsidRDefault="006977CE" w:rsidP="006977CE">
            <w:pPr>
              <w:jc w:val="center"/>
              <w:rPr>
                <w:sz w:val="16"/>
                <w:szCs w:val="16"/>
              </w:rPr>
            </w:pPr>
            <w:r>
              <w:rPr>
                <w:sz w:val="16"/>
                <w:szCs w:val="16"/>
              </w:rPr>
              <w:t>+</w:t>
            </w:r>
          </w:p>
        </w:tc>
      </w:tr>
      <w:tr w:rsidR="006977CE" w:rsidRPr="00853152" w:rsidTr="00253717">
        <w:trPr>
          <w:trHeight w:val="279"/>
        </w:trPr>
        <w:tc>
          <w:tcPr>
            <w:tcW w:w="751" w:type="dxa"/>
            <w:shd w:val="clear" w:color="auto" w:fill="auto"/>
            <w:vAlign w:val="center"/>
          </w:tcPr>
          <w:p w:rsidR="006977CE" w:rsidRPr="00853152" w:rsidRDefault="006977CE" w:rsidP="006977CE">
            <w:pPr>
              <w:jc w:val="center"/>
              <w:rPr>
                <w:sz w:val="16"/>
                <w:szCs w:val="16"/>
              </w:rPr>
            </w:pPr>
            <w:r w:rsidRPr="00853152">
              <w:rPr>
                <w:sz w:val="16"/>
                <w:szCs w:val="16"/>
              </w:rPr>
              <w:t>ЗК 10</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7611AF"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vAlign w:val="center"/>
          </w:tcPr>
          <w:p w:rsidR="006977CE" w:rsidRPr="00A34D38" w:rsidRDefault="006977CE" w:rsidP="006977CE">
            <w:pPr>
              <w:jc w:val="center"/>
              <w:rPr>
                <w:sz w:val="18"/>
                <w:szCs w:val="18"/>
              </w:rPr>
            </w:pPr>
          </w:p>
        </w:tc>
        <w:tc>
          <w:tcPr>
            <w:tcW w:w="290" w:type="dxa"/>
            <w:vAlign w:val="center"/>
          </w:tcPr>
          <w:p w:rsidR="006977CE" w:rsidRPr="00853152" w:rsidRDefault="006977CE" w:rsidP="006977CE">
            <w:pPr>
              <w:jc w:val="center"/>
              <w:rPr>
                <w:sz w:val="16"/>
                <w:szCs w:val="16"/>
              </w:rPr>
            </w:pPr>
            <w:r>
              <w:rPr>
                <w:sz w:val="16"/>
                <w:szCs w:val="16"/>
              </w:rPr>
              <w:t>+</w:t>
            </w:r>
          </w:p>
        </w:tc>
      </w:tr>
      <w:tr w:rsidR="006977CE" w:rsidRPr="00853152" w:rsidTr="00253717">
        <w:trPr>
          <w:trHeight w:val="279"/>
        </w:trPr>
        <w:tc>
          <w:tcPr>
            <w:tcW w:w="751" w:type="dxa"/>
            <w:shd w:val="clear" w:color="auto" w:fill="auto"/>
            <w:vAlign w:val="center"/>
          </w:tcPr>
          <w:p w:rsidR="006977CE" w:rsidRPr="00853152" w:rsidRDefault="006977CE" w:rsidP="006977CE">
            <w:pPr>
              <w:jc w:val="center"/>
              <w:rPr>
                <w:sz w:val="16"/>
                <w:szCs w:val="16"/>
              </w:rPr>
            </w:pPr>
            <w:r>
              <w:rPr>
                <w:sz w:val="16"/>
                <w:szCs w:val="16"/>
              </w:rPr>
              <w:t>ЗК 11</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Default="006977CE" w:rsidP="006977CE">
            <w:pPr>
              <w:jc w:val="center"/>
              <w:rPr>
                <w:sz w:val="16"/>
                <w:szCs w:val="16"/>
              </w:rPr>
            </w:pPr>
            <w:r>
              <w:rPr>
                <w:sz w:val="16"/>
                <w:szCs w:val="16"/>
              </w:rPr>
              <w:t>+</w:t>
            </w:r>
          </w:p>
        </w:tc>
        <w:tc>
          <w:tcPr>
            <w:tcW w:w="290" w:type="dxa"/>
            <w:shd w:val="clear" w:color="auto" w:fill="auto"/>
            <w:vAlign w:val="center"/>
          </w:tcPr>
          <w:p w:rsidR="006977CE" w:rsidRPr="007611AF"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Default="006977CE" w:rsidP="006977CE">
            <w:pPr>
              <w:jc w:val="center"/>
              <w:rPr>
                <w:sz w:val="16"/>
                <w:szCs w:val="16"/>
              </w:rPr>
            </w:pPr>
          </w:p>
        </w:tc>
        <w:tc>
          <w:tcPr>
            <w:tcW w:w="290" w:type="dxa"/>
            <w:shd w:val="clear" w:color="auto" w:fill="auto"/>
            <w:vAlign w:val="center"/>
          </w:tcPr>
          <w:p w:rsidR="006977CE"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vAlign w:val="center"/>
          </w:tcPr>
          <w:p w:rsidR="006977CE" w:rsidRPr="00A34D38" w:rsidRDefault="006977CE" w:rsidP="006977CE">
            <w:pPr>
              <w:jc w:val="center"/>
              <w:rPr>
                <w:sz w:val="18"/>
                <w:szCs w:val="18"/>
              </w:rPr>
            </w:pPr>
          </w:p>
        </w:tc>
        <w:tc>
          <w:tcPr>
            <w:tcW w:w="290" w:type="dxa"/>
            <w:vAlign w:val="center"/>
          </w:tcPr>
          <w:p w:rsidR="006977CE" w:rsidRDefault="006977CE" w:rsidP="006977CE">
            <w:pPr>
              <w:jc w:val="center"/>
              <w:rPr>
                <w:sz w:val="16"/>
                <w:szCs w:val="16"/>
              </w:rPr>
            </w:pPr>
          </w:p>
        </w:tc>
      </w:tr>
      <w:tr w:rsidR="006977CE" w:rsidRPr="00853152" w:rsidTr="00253717">
        <w:trPr>
          <w:trHeight w:val="279"/>
        </w:trPr>
        <w:tc>
          <w:tcPr>
            <w:tcW w:w="751" w:type="dxa"/>
            <w:shd w:val="clear" w:color="auto" w:fill="auto"/>
            <w:vAlign w:val="center"/>
          </w:tcPr>
          <w:p w:rsidR="006977CE" w:rsidRPr="00853152" w:rsidRDefault="006977CE" w:rsidP="006977CE">
            <w:pPr>
              <w:jc w:val="center"/>
              <w:rPr>
                <w:sz w:val="16"/>
                <w:szCs w:val="16"/>
              </w:rPr>
            </w:pPr>
            <w:r w:rsidRPr="00853152">
              <w:rPr>
                <w:sz w:val="16"/>
                <w:szCs w:val="16"/>
              </w:rPr>
              <w:t>СК 1</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7611AF"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A34D38" w:rsidRDefault="006977CE" w:rsidP="006977CE">
            <w:pPr>
              <w:jc w:val="center"/>
              <w:rPr>
                <w:sz w:val="18"/>
                <w:szCs w:val="18"/>
              </w:rPr>
            </w:pPr>
          </w:p>
        </w:tc>
        <w:tc>
          <w:tcPr>
            <w:tcW w:w="290" w:type="dxa"/>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A34D38" w:rsidRDefault="006977CE" w:rsidP="006977CE">
            <w:pPr>
              <w:jc w:val="center"/>
              <w:rPr>
                <w:sz w:val="18"/>
                <w:szCs w:val="18"/>
              </w:rPr>
            </w:pPr>
          </w:p>
        </w:tc>
        <w:tc>
          <w:tcPr>
            <w:tcW w:w="290" w:type="dxa"/>
            <w:vAlign w:val="center"/>
          </w:tcPr>
          <w:p w:rsidR="006977CE" w:rsidRPr="00853152" w:rsidRDefault="006977CE" w:rsidP="006977CE">
            <w:pPr>
              <w:jc w:val="center"/>
              <w:rPr>
                <w:sz w:val="16"/>
                <w:szCs w:val="16"/>
              </w:rPr>
            </w:pPr>
            <w:r>
              <w:rPr>
                <w:sz w:val="16"/>
                <w:szCs w:val="16"/>
              </w:rPr>
              <w:t>+</w:t>
            </w:r>
          </w:p>
        </w:tc>
        <w:tc>
          <w:tcPr>
            <w:tcW w:w="290" w:type="dxa"/>
            <w:vAlign w:val="center"/>
          </w:tcPr>
          <w:p w:rsidR="006977CE" w:rsidRPr="00853152" w:rsidRDefault="006977CE" w:rsidP="006977CE">
            <w:pPr>
              <w:jc w:val="center"/>
              <w:rPr>
                <w:sz w:val="16"/>
                <w:szCs w:val="16"/>
              </w:rPr>
            </w:pPr>
            <w:r>
              <w:rPr>
                <w:sz w:val="16"/>
                <w:szCs w:val="16"/>
              </w:rPr>
              <w:t>+</w:t>
            </w:r>
          </w:p>
        </w:tc>
      </w:tr>
      <w:tr w:rsidR="006977CE" w:rsidRPr="00853152" w:rsidTr="00253717">
        <w:trPr>
          <w:trHeight w:val="279"/>
        </w:trPr>
        <w:tc>
          <w:tcPr>
            <w:tcW w:w="751" w:type="dxa"/>
            <w:shd w:val="clear" w:color="auto" w:fill="auto"/>
            <w:vAlign w:val="center"/>
          </w:tcPr>
          <w:p w:rsidR="006977CE" w:rsidRPr="00853152" w:rsidRDefault="006977CE" w:rsidP="006977CE">
            <w:pPr>
              <w:jc w:val="center"/>
              <w:rPr>
                <w:sz w:val="16"/>
                <w:szCs w:val="16"/>
              </w:rPr>
            </w:pPr>
            <w:r w:rsidRPr="00853152">
              <w:rPr>
                <w:sz w:val="16"/>
                <w:szCs w:val="16"/>
              </w:rPr>
              <w:t>СК 2</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7611AF"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A34D38" w:rsidRDefault="006977CE" w:rsidP="006977CE">
            <w:pPr>
              <w:jc w:val="center"/>
              <w:rPr>
                <w:sz w:val="18"/>
                <w:szCs w:val="18"/>
              </w:rPr>
            </w:pPr>
          </w:p>
        </w:tc>
        <w:tc>
          <w:tcPr>
            <w:tcW w:w="290" w:type="dxa"/>
            <w:vAlign w:val="center"/>
          </w:tcPr>
          <w:p w:rsidR="006977CE" w:rsidRPr="00853152" w:rsidRDefault="006977CE" w:rsidP="006977CE">
            <w:pPr>
              <w:jc w:val="center"/>
              <w:rPr>
                <w:sz w:val="16"/>
                <w:szCs w:val="16"/>
              </w:rPr>
            </w:pPr>
            <w:r>
              <w:rPr>
                <w:sz w:val="16"/>
                <w:szCs w:val="16"/>
              </w:rPr>
              <w:t>+</w:t>
            </w:r>
          </w:p>
        </w:tc>
        <w:tc>
          <w:tcPr>
            <w:tcW w:w="290" w:type="dxa"/>
            <w:vAlign w:val="center"/>
          </w:tcPr>
          <w:p w:rsidR="006977CE" w:rsidRPr="00853152" w:rsidRDefault="006977CE" w:rsidP="006977CE">
            <w:pPr>
              <w:jc w:val="center"/>
              <w:rPr>
                <w:sz w:val="16"/>
                <w:szCs w:val="16"/>
              </w:rPr>
            </w:pPr>
            <w:r>
              <w:rPr>
                <w:sz w:val="16"/>
                <w:szCs w:val="16"/>
              </w:rPr>
              <w:t>+</w:t>
            </w:r>
          </w:p>
        </w:tc>
      </w:tr>
      <w:tr w:rsidR="006977CE" w:rsidRPr="00853152" w:rsidTr="00253717">
        <w:trPr>
          <w:trHeight w:val="279"/>
        </w:trPr>
        <w:tc>
          <w:tcPr>
            <w:tcW w:w="751" w:type="dxa"/>
            <w:shd w:val="clear" w:color="auto" w:fill="auto"/>
            <w:vAlign w:val="center"/>
          </w:tcPr>
          <w:p w:rsidR="006977CE" w:rsidRPr="00853152" w:rsidRDefault="006977CE" w:rsidP="006977CE">
            <w:pPr>
              <w:jc w:val="center"/>
              <w:rPr>
                <w:sz w:val="16"/>
                <w:szCs w:val="16"/>
              </w:rPr>
            </w:pPr>
            <w:r w:rsidRPr="00853152">
              <w:rPr>
                <w:sz w:val="16"/>
                <w:szCs w:val="16"/>
              </w:rPr>
              <w:t>СК 3</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7611AF"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A34D38" w:rsidRDefault="006977CE" w:rsidP="006977CE">
            <w:pPr>
              <w:jc w:val="center"/>
              <w:rPr>
                <w:sz w:val="18"/>
                <w:szCs w:val="18"/>
              </w:rPr>
            </w:pP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853152" w:rsidRDefault="006977CE" w:rsidP="006977CE">
            <w:pPr>
              <w:jc w:val="center"/>
              <w:rPr>
                <w:sz w:val="16"/>
                <w:szCs w:val="16"/>
              </w:rPr>
            </w:pPr>
            <w:r>
              <w:rPr>
                <w:sz w:val="16"/>
                <w:szCs w:val="16"/>
              </w:rPr>
              <w:t>+</w:t>
            </w:r>
          </w:p>
        </w:tc>
        <w:tc>
          <w:tcPr>
            <w:tcW w:w="290" w:type="dxa"/>
            <w:shd w:val="clear" w:color="auto" w:fill="auto"/>
            <w:vAlign w:val="center"/>
          </w:tcPr>
          <w:p w:rsidR="006977CE" w:rsidRPr="00A34D38" w:rsidRDefault="006977CE" w:rsidP="006977CE">
            <w:pPr>
              <w:jc w:val="center"/>
              <w:rPr>
                <w:sz w:val="18"/>
                <w:szCs w:val="18"/>
              </w:rPr>
            </w:pPr>
          </w:p>
        </w:tc>
        <w:tc>
          <w:tcPr>
            <w:tcW w:w="290" w:type="dxa"/>
            <w:vAlign w:val="center"/>
          </w:tcPr>
          <w:p w:rsidR="006977CE" w:rsidRPr="00853152" w:rsidRDefault="006977CE" w:rsidP="006977CE">
            <w:pPr>
              <w:jc w:val="center"/>
              <w:rPr>
                <w:sz w:val="16"/>
                <w:szCs w:val="16"/>
              </w:rPr>
            </w:pPr>
            <w:r>
              <w:rPr>
                <w:sz w:val="16"/>
                <w:szCs w:val="16"/>
              </w:rPr>
              <w:t>+</w:t>
            </w:r>
          </w:p>
        </w:tc>
        <w:tc>
          <w:tcPr>
            <w:tcW w:w="290" w:type="dxa"/>
            <w:vAlign w:val="center"/>
          </w:tcPr>
          <w:p w:rsidR="006977CE" w:rsidRPr="00A34D38" w:rsidRDefault="006977CE" w:rsidP="006977CE">
            <w:pPr>
              <w:jc w:val="center"/>
              <w:rPr>
                <w:sz w:val="18"/>
                <w:szCs w:val="18"/>
              </w:rPr>
            </w:pPr>
          </w:p>
        </w:tc>
      </w:tr>
      <w:tr w:rsidR="00BD2997" w:rsidRPr="00853152" w:rsidTr="00253717">
        <w:trPr>
          <w:trHeight w:val="279"/>
        </w:trPr>
        <w:tc>
          <w:tcPr>
            <w:tcW w:w="751" w:type="dxa"/>
            <w:shd w:val="clear" w:color="auto" w:fill="auto"/>
            <w:vAlign w:val="center"/>
          </w:tcPr>
          <w:p w:rsidR="00BD2997" w:rsidRPr="00853152" w:rsidRDefault="00BD2997" w:rsidP="00BD2997">
            <w:pPr>
              <w:jc w:val="center"/>
              <w:rPr>
                <w:sz w:val="16"/>
                <w:szCs w:val="16"/>
              </w:rPr>
            </w:pPr>
            <w:r w:rsidRPr="00853152">
              <w:rPr>
                <w:sz w:val="16"/>
                <w:szCs w:val="16"/>
              </w:rPr>
              <w:t>СК 4</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7611AF"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A34D38" w:rsidRDefault="00BD2997" w:rsidP="00BD2997">
            <w:pPr>
              <w:jc w:val="center"/>
              <w:rPr>
                <w:sz w:val="18"/>
                <w:szCs w:val="18"/>
              </w:rPr>
            </w:pPr>
          </w:p>
        </w:tc>
        <w:tc>
          <w:tcPr>
            <w:tcW w:w="290" w:type="dxa"/>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A34D38" w:rsidRDefault="00BD2997" w:rsidP="00BD2997">
            <w:pPr>
              <w:jc w:val="center"/>
              <w:rPr>
                <w:sz w:val="18"/>
                <w:szCs w:val="18"/>
              </w:rPr>
            </w:pPr>
          </w:p>
        </w:tc>
        <w:tc>
          <w:tcPr>
            <w:tcW w:w="290" w:type="dxa"/>
            <w:vAlign w:val="center"/>
          </w:tcPr>
          <w:p w:rsidR="00BD2997" w:rsidRPr="00853152" w:rsidRDefault="00BD2997" w:rsidP="00BD2997">
            <w:pPr>
              <w:jc w:val="center"/>
              <w:rPr>
                <w:sz w:val="16"/>
                <w:szCs w:val="16"/>
              </w:rPr>
            </w:pPr>
            <w:r>
              <w:rPr>
                <w:sz w:val="16"/>
                <w:szCs w:val="16"/>
              </w:rPr>
              <w:t>+</w:t>
            </w:r>
          </w:p>
        </w:tc>
        <w:tc>
          <w:tcPr>
            <w:tcW w:w="290" w:type="dxa"/>
            <w:vAlign w:val="center"/>
          </w:tcPr>
          <w:p w:rsidR="00BD2997" w:rsidRPr="00853152" w:rsidRDefault="00BD2997" w:rsidP="00BD2997">
            <w:pPr>
              <w:jc w:val="center"/>
              <w:rPr>
                <w:sz w:val="16"/>
                <w:szCs w:val="16"/>
              </w:rPr>
            </w:pPr>
            <w:r>
              <w:rPr>
                <w:sz w:val="16"/>
                <w:szCs w:val="16"/>
              </w:rPr>
              <w:t>+</w:t>
            </w:r>
          </w:p>
        </w:tc>
      </w:tr>
      <w:tr w:rsidR="00BD2997" w:rsidRPr="00853152" w:rsidTr="00253717">
        <w:trPr>
          <w:trHeight w:val="279"/>
        </w:trPr>
        <w:tc>
          <w:tcPr>
            <w:tcW w:w="751" w:type="dxa"/>
            <w:shd w:val="clear" w:color="auto" w:fill="auto"/>
            <w:vAlign w:val="center"/>
          </w:tcPr>
          <w:p w:rsidR="00BD2997" w:rsidRPr="00853152" w:rsidRDefault="00BD2997" w:rsidP="00BD2997">
            <w:pPr>
              <w:jc w:val="center"/>
              <w:rPr>
                <w:sz w:val="16"/>
                <w:szCs w:val="16"/>
              </w:rPr>
            </w:pPr>
            <w:r w:rsidRPr="00853152">
              <w:rPr>
                <w:sz w:val="16"/>
                <w:szCs w:val="16"/>
              </w:rPr>
              <w:t>СК 5</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4B5462" w:rsidP="00BD2997">
            <w:pPr>
              <w:jc w:val="center"/>
              <w:rPr>
                <w:sz w:val="18"/>
                <w:szCs w:val="18"/>
              </w:rPr>
            </w:pPr>
            <w:r>
              <w:rPr>
                <w:sz w:val="18"/>
                <w:szCs w:val="18"/>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vAlign w:val="center"/>
          </w:tcPr>
          <w:p w:rsidR="00BD2997" w:rsidRPr="00853152" w:rsidRDefault="00BD2997" w:rsidP="00BD2997">
            <w:pPr>
              <w:jc w:val="center"/>
              <w:rPr>
                <w:sz w:val="16"/>
                <w:szCs w:val="16"/>
              </w:rPr>
            </w:pPr>
            <w:r>
              <w:rPr>
                <w:sz w:val="16"/>
                <w:szCs w:val="16"/>
              </w:rPr>
              <w:t>+</w:t>
            </w:r>
          </w:p>
        </w:tc>
        <w:tc>
          <w:tcPr>
            <w:tcW w:w="290" w:type="dxa"/>
            <w:vAlign w:val="center"/>
          </w:tcPr>
          <w:p w:rsidR="00BD2997" w:rsidRPr="00853152" w:rsidRDefault="00BD2997" w:rsidP="00BD2997">
            <w:pPr>
              <w:jc w:val="center"/>
              <w:rPr>
                <w:sz w:val="16"/>
                <w:szCs w:val="16"/>
              </w:rPr>
            </w:pPr>
            <w:r>
              <w:rPr>
                <w:sz w:val="16"/>
                <w:szCs w:val="16"/>
              </w:rPr>
              <w:t>+</w:t>
            </w:r>
          </w:p>
        </w:tc>
      </w:tr>
      <w:tr w:rsidR="00BD2997" w:rsidRPr="00853152" w:rsidTr="00253717">
        <w:trPr>
          <w:trHeight w:val="279"/>
        </w:trPr>
        <w:tc>
          <w:tcPr>
            <w:tcW w:w="751" w:type="dxa"/>
            <w:shd w:val="clear" w:color="auto" w:fill="auto"/>
            <w:vAlign w:val="center"/>
          </w:tcPr>
          <w:p w:rsidR="00BD2997" w:rsidRPr="00853152" w:rsidRDefault="00BD2997" w:rsidP="00BD2997">
            <w:pPr>
              <w:jc w:val="center"/>
              <w:rPr>
                <w:sz w:val="16"/>
                <w:szCs w:val="16"/>
              </w:rPr>
            </w:pPr>
            <w:r w:rsidRPr="00853152">
              <w:rPr>
                <w:sz w:val="16"/>
                <w:szCs w:val="16"/>
              </w:rPr>
              <w:t>СК 6</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7611AF"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A34D38" w:rsidRDefault="00BD2997" w:rsidP="00BD2997">
            <w:pPr>
              <w:jc w:val="center"/>
              <w:rPr>
                <w:sz w:val="18"/>
                <w:szCs w:val="18"/>
              </w:rPr>
            </w:pPr>
          </w:p>
        </w:tc>
        <w:tc>
          <w:tcPr>
            <w:tcW w:w="290" w:type="dxa"/>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vAlign w:val="center"/>
          </w:tcPr>
          <w:p w:rsidR="00BD2997" w:rsidRPr="00853152" w:rsidRDefault="00BD2997" w:rsidP="00BD2997">
            <w:pPr>
              <w:jc w:val="center"/>
              <w:rPr>
                <w:sz w:val="16"/>
                <w:szCs w:val="16"/>
              </w:rPr>
            </w:pPr>
            <w:r>
              <w:rPr>
                <w:sz w:val="16"/>
                <w:szCs w:val="16"/>
              </w:rPr>
              <w:t>+</w:t>
            </w:r>
          </w:p>
        </w:tc>
        <w:tc>
          <w:tcPr>
            <w:tcW w:w="290" w:type="dxa"/>
            <w:vAlign w:val="center"/>
          </w:tcPr>
          <w:p w:rsidR="00BD2997" w:rsidRPr="00853152" w:rsidRDefault="00BD2997" w:rsidP="00BD2997">
            <w:pPr>
              <w:jc w:val="center"/>
              <w:rPr>
                <w:sz w:val="16"/>
                <w:szCs w:val="16"/>
              </w:rPr>
            </w:pPr>
            <w:r>
              <w:rPr>
                <w:sz w:val="16"/>
                <w:szCs w:val="16"/>
              </w:rPr>
              <w:t>+</w:t>
            </w:r>
          </w:p>
        </w:tc>
      </w:tr>
      <w:tr w:rsidR="00BD2997" w:rsidRPr="00853152" w:rsidTr="00253717">
        <w:trPr>
          <w:trHeight w:val="279"/>
        </w:trPr>
        <w:tc>
          <w:tcPr>
            <w:tcW w:w="751" w:type="dxa"/>
            <w:shd w:val="clear" w:color="auto" w:fill="auto"/>
            <w:vAlign w:val="center"/>
          </w:tcPr>
          <w:p w:rsidR="00BD2997" w:rsidRPr="00853152" w:rsidRDefault="00BD2997" w:rsidP="00BD2997">
            <w:pPr>
              <w:jc w:val="center"/>
              <w:rPr>
                <w:sz w:val="16"/>
                <w:szCs w:val="16"/>
              </w:rPr>
            </w:pPr>
            <w:r w:rsidRPr="00853152">
              <w:rPr>
                <w:sz w:val="16"/>
                <w:szCs w:val="16"/>
              </w:rPr>
              <w:t>СК 7</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7611AF"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A34D38" w:rsidRDefault="00BD2997" w:rsidP="00BD2997">
            <w:pPr>
              <w:jc w:val="center"/>
              <w:rPr>
                <w:sz w:val="18"/>
                <w:szCs w:val="18"/>
              </w:rPr>
            </w:pPr>
          </w:p>
        </w:tc>
        <w:tc>
          <w:tcPr>
            <w:tcW w:w="290" w:type="dxa"/>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A34D38" w:rsidRDefault="00BD2997" w:rsidP="00BD2997">
            <w:pPr>
              <w:jc w:val="center"/>
              <w:rPr>
                <w:sz w:val="18"/>
                <w:szCs w:val="18"/>
              </w:rPr>
            </w:pPr>
          </w:p>
        </w:tc>
        <w:tc>
          <w:tcPr>
            <w:tcW w:w="290" w:type="dxa"/>
            <w:vAlign w:val="center"/>
          </w:tcPr>
          <w:p w:rsidR="00BD2997" w:rsidRPr="00A34D38" w:rsidRDefault="00BD2997" w:rsidP="00BD2997">
            <w:pPr>
              <w:jc w:val="center"/>
              <w:rPr>
                <w:sz w:val="18"/>
                <w:szCs w:val="18"/>
              </w:rPr>
            </w:pPr>
          </w:p>
        </w:tc>
        <w:tc>
          <w:tcPr>
            <w:tcW w:w="290" w:type="dxa"/>
            <w:vAlign w:val="center"/>
          </w:tcPr>
          <w:p w:rsidR="00BD2997" w:rsidRPr="00853152" w:rsidRDefault="00BD2997" w:rsidP="00BD2997">
            <w:pPr>
              <w:jc w:val="center"/>
              <w:rPr>
                <w:sz w:val="16"/>
                <w:szCs w:val="16"/>
              </w:rPr>
            </w:pPr>
            <w:r>
              <w:rPr>
                <w:sz w:val="16"/>
                <w:szCs w:val="16"/>
              </w:rPr>
              <w:t>+</w:t>
            </w:r>
          </w:p>
        </w:tc>
      </w:tr>
      <w:tr w:rsidR="00BD2997" w:rsidRPr="00853152" w:rsidTr="00253717">
        <w:trPr>
          <w:trHeight w:val="279"/>
        </w:trPr>
        <w:tc>
          <w:tcPr>
            <w:tcW w:w="751" w:type="dxa"/>
            <w:shd w:val="clear" w:color="auto" w:fill="auto"/>
            <w:vAlign w:val="center"/>
          </w:tcPr>
          <w:p w:rsidR="00BD2997" w:rsidRPr="00853152" w:rsidRDefault="00BD2997" w:rsidP="00BD2997">
            <w:pPr>
              <w:jc w:val="center"/>
              <w:rPr>
                <w:sz w:val="16"/>
                <w:szCs w:val="16"/>
              </w:rPr>
            </w:pPr>
            <w:r w:rsidRPr="00853152">
              <w:rPr>
                <w:sz w:val="16"/>
                <w:szCs w:val="16"/>
              </w:rPr>
              <w:t>СК 8</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7611AF"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A34D38" w:rsidRDefault="00BD2997" w:rsidP="00BD2997">
            <w:pPr>
              <w:jc w:val="center"/>
              <w:rPr>
                <w:sz w:val="18"/>
                <w:szCs w:val="18"/>
              </w:rPr>
            </w:pPr>
          </w:p>
        </w:tc>
        <w:tc>
          <w:tcPr>
            <w:tcW w:w="290" w:type="dxa"/>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A34D38" w:rsidRDefault="00BD2997" w:rsidP="00BD2997">
            <w:pPr>
              <w:jc w:val="center"/>
              <w:rPr>
                <w:sz w:val="18"/>
                <w:szCs w:val="18"/>
              </w:rPr>
            </w:pPr>
          </w:p>
        </w:tc>
        <w:tc>
          <w:tcPr>
            <w:tcW w:w="290" w:type="dxa"/>
            <w:vAlign w:val="center"/>
          </w:tcPr>
          <w:p w:rsidR="00BD2997" w:rsidRPr="00A34D38" w:rsidRDefault="00BD2997" w:rsidP="00BD2997">
            <w:pPr>
              <w:jc w:val="center"/>
              <w:rPr>
                <w:sz w:val="18"/>
                <w:szCs w:val="18"/>
              </w:rPr>
            </w:pPr>
          </w:p>
        </w:tc>
        <w:tc>
          <w:tcPr>
            <w:tcW w:w="290" w:type="dxa"/>
            <w:vAlign w:val="center"/>
          </w:tcPr>
          <w:p w:rsidR="00BD2997" w:rsidRPr="00853152" w:rsidRDefault="00BD2997" w:rsidP="00BD2997">
            <w:pPr>
              <w:jc w:val="center"/>
              <w:rPr>
                <w:sz w:val="16"/>
                <w:szCs w:val="16"/>
              </w:rPr>
            </w:pPr>
            <w:r>
              <w:rPr>
                <w:sz w:val="16"/>
                <w:szCs w:val="16"/>
              </w:rPr>
              <w:t>+</w:t>
            </w:r>
          </w:p>
        </w:tc>
      </w:tr>
      <w:tr w:rsidR="00BD2997" w:rsidRPr="00853152" w:rsidTr="00253717">
        <w:trPr>
          <w:trHeight w:val="279"/>
        </w:trPr>
        <w:tc>
          <w:tcPr>
            <w:tcW w:w="751" w:type="dxa"/>
            <w:shd w:val="clear" w:color="auto" w:fill="auto"/>
            <w:vAlign w:val="center"/>
          </w:tcPr>
          <w:p w:rsidR="00BD2997" w:rsidRPr="00853152" w:rsidRDefault="00BD2997" w:rsidP="00BD2997">
            <w:pPr>
              <w:jc w:val="center"/>
              <w:rPr>
                <w:sz w:val="16"/>
                <w:szCs w:val="16"/>
              </w:rPr>
            </w:pPr>
            <w:r w:rsidRPr="00853152">
              <w:rPr>
                <w:sz w:val="16"/>
                <w:szCs w:val="16"/>
              </w:rPr>
              <w:t>СК 9</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7611AF"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A34D38" w:rsidRDefault="00BD2997" w:rsidP="00BD2997">
            <w:pPr>
              <w:jc w:val="center"/>
              <w:rPr>
                <w:sz w:val="18"/>
                <w:szCs w:val="18"/>
              </w:rPr>
            </w:pPr>
          </w:p>
        </w:tc>
        <w:tc>
          <w:tcPr>
            <w:tcW w:w="290" w:type="dxa"/>
            <w:vAlign w:val="center"/>
          </w:tcPr>
          <w:p w:rsidR="00BD2997" w:rsidRPr="00853152" w:rsidRDefault="00BD2997" w:rsidP="00BD2997">
            <w:pPr>
              <w:jc w:val="center"/>
              <w:rPr>
                <w:sz w:val="16"/>
                <w:szCs w:val="16"/>
              </w:rPr>
            </w:pPr>
            <w:r>
              <w:rPr>
                <w:sz w:val="16"/>
                <w:szCs w:val="16"/>
              </w:rPr>
              <w:t>+</w:t>
            </w:r>
          </w:p>
        </w:tc>
        <w:tc>
          <w:tcPr>
            <w:tcW w:w="290" w:type="dxa"/>
            <w:vAlign w:val="center"/>
          </w:tcPr>
          <w:p w:rsidR="00BD2997" w:rsidRPr="00853152" w:rsidRDefault="00BD2997" w:rsidP="00BD2997">
            <w:pPr>
              <w:jc w:val="center"/>
              <w:rPr>
                <w:sz w:val="16"/>
                <w:szCs w:val="16"/>
              </w:rPr>
            </w:pPr>
            <w:r>
              <w:rPr>
                <w:sz w:val="16"/>
                <w:szCs w:val="16"/>
              </w:rPr>
              <w:t>+</w:t>
            </w:r>
          </w:p>
        </w:tc>
      </w:tr>
      <w:tr w:rsidR="00BD2997" w:rsidRPr="00853152" w:rsidTr="00253717">
        <w:trPr>
          <w:trHeight w:val="279"/>
        </w:trPr>
        <w:tc>
          <w:tcPr>
            <w:tcW w:w="751" w:type="dxa"/>
            <w:shd w:val="clear" w:color="auto" w:fill="auto"/>
            <w:vAlign w:val="center"/>
          </w:tcPr>
          <w:p w:rsidR="00BD2997" w:rsidRPr="00853152" w:rsidRDefault="00BD2997" w:rsidP="00BD2997">
            <w:pPr>
              <w:jc w:val="center"/>
              <w:rPr>
                <w:sz w:val="16"/>
                <w:szCs w:val="16"/>
              </w:rPr>
            </w:pPr>
            <w:r w:rsidRPr="00853152">
              <w:rPr>
                <w:sz w:val="16"/>
                <w:szCs w:val="16"/>
              </w:rPr>
              <w:t>СК 10</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7611AF"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A34D38" w:rsidRDefault="00BD2997" w:rsidP="00BD2997">
            <w:pPr>
              <w:jc w:val="center"/>
              <w:rPr>
                <w:sz w:val="18"/>
                <w:szCs w:val="18"/>
              </w:rPr>
            </w:pPr>
          </w:p>
        </w:tc>
        <w:tc>
          <w:tcPr>
            <w:tcW w:w="290" w:type="dxa"/>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A34D38" w:rsidRDefault="00BD2997" w:rsidP="00BD2997">
            <w:pPr>
              <w:jc w:val="center"/>
              <w:rPr>
                <w:sz w:val="18"/>
                <w:szCs w:val="18"/>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A34D38" w:rsidRDefault="00BD2997" w:rsidP="00BD2997">
            <w:pPr>
              <w:jc w:val="center"/>
              <w:rPr>
                <w:sz w:val="18"/>
                <w:szCs w:val="18"/>
              </w:rPr>
            </w:pPr>
          </w:p>
        </w:tc>
        <w:tc>
          <w:tcPr>
            <w:tcW w:w="290" w:type="dxa"/>
            <w:vAlign w:val="center"/>
          </w:tcPr>
          <w:p w:rsidR="00BD2997" w:rsidRPr="00853152" w:rsidRDefault="00BD2997" w:rsidP="00BD2997">
            <w:pPr>
              <w:jc w:val="center"/>
              <w:rPr>
                <w:sz w:val="16"/>
                <w:szCs w:val="16"/>
              </w:rPr>
            </w:pPr>
            <w:r>
              <w:rPr>
                <w:sz w:val="16"/>
                <w:szCs w:val="16"/>
              </w:rPr>
              <w:t>+</w:t>
            </w:r>
          </w:p>
        </w:tc>
        <w:tc>
          <w:tcPr>
            <w:tcW w:w="290" w:type="dxa"/>
            <w:vAlign w:val="center"/>
          </w:tcPr>
          <w:p w:rsidR="00BD2997" w:rsidRPr="00853152" w:rsidRDefault="00BD2997" w:rsidP="00BD2997">
            <w:pPr>
              <w:jc w:val="center"/>
              <w:rPr>
                <w:sz w:val="16"/>
                <w:szCs w:val="16"/>
              </w:rPr>
            </w:pPr>
            <w:r>
              <w:rPr>
                <w:sz w:val="16"/>
                <w:szCs w:val="16"/>
              </w:rPr>
              <w:t>+</w:t>
            </w:r>
          </w:p>
        </w:tc>
      </w:tr>
      <w:tr w:rsidR="00BD2997" w:rsidRPr="00853152" w:rsidTr="00253717">
        <w:trPr>
          <w:trHeight w:val="279"/>
        </w:trPr>
        <w:tc>
          <w:tcPr>
            <w:tcW w:w="751" w:type="dxa"/>
            <w:shd w:val="clear" w:color="auto" w:fill="auto"/>
            <w:vAlign w:val="center"/>
          </w:tcPr>
          <w:p w:rsidR="00BD2997" w:rsidRPr="00853152" w:rsidRDefault="00BD2997" w:rsidP="00BD2997">
            <w:pPr>
              <w:jc w:val="center"/>
              <w:rPr>
                <w:sz w:val="16"/>
                <w:szCs w:val="16"/>
              </w:rPr>
            </w:pPr>
            <w:r w:rsidRPr="00853152">
              <w:rPr>
                <w:sz w:val="16"/>
                <w:szCs w:val="16"/>
              </w:rPr>
              <w:t>СК 11</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7611AF"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A34D38" w:rsidRDefault="00BD2997" w:rsidP="00BD2997">
            <w:pPr>
              <w:jc w:val="center"/>
              <w:rPr>
                <w:sz w:val="18"/>
                <w:szCs w:val="18"/>
              </w:rPr>
            </w:pPr>
          </w:p>
        </w:tc>
        <w:tc>
          <w:tcPr>
            <w:tcW w:w="290" w:type="dxa"/>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A34D38" w:rsidRDefault="00BD2997" w:rsidP="00BD2997">
            <w:pPr>
              <w:jc w:val="center"/>
              <w:rPr>
                <w:sz w:val="18"/>
                <w:szCs w:val="18"/>
              </w:rPr>
            </w:pPr>
          </w:p>
        </w:tc>
        <w:tc>
          <w:tcPr>
            <w:tcW w:w="290" w:type="dxa"/>
            <w:vAlign w:val="center"/>
          </w:tcPr>
          <w:p w:rsidR="00BD2997" w:rsidRPr="00A34D38" w:rsidRDefault="00BD2997" w:rsidP="00BD2997">
            <w:pPr>
              <w:jc w:val="center"/>
              <w:rPr>
                <w:sz w:val="18"/>
                <w:szCs w:val="18"/>
              </w:rPr>
            </w:pPr>
          </w:p>
        </w:tc>
        <w:tc>
          <w:tcPr>
            <w:tcW w:w="290" w:type="dxa"/>
            <w:vAlign w:val="center"/>
          </w:tcPr>
          <w:p w:rsidR="00BD2997" w:rsidRPr="00853152" w:rsidRDefault="00BD2997" w:rsidP="00BD2997">
            <w:pPr>
              <w:jc w:val="center"/>
              <w:rPr>
                <w:sz w:val="16"/>
                <w:szCs w:val="16"/>
              </w:rPr>
            </w:pPr>
            <w:r>
              <w:rPr>
                <w:sz w:val="16"/>
                <w:szCs w:val="16"/>
              </w:rPr>
              <w:t>+</w:t>
            </w:r>
          </w:p>
        </w:tc>
      </w:tr>
      <w:tr w:rsidR="00BD2997" w:rsidRPr="00853152" w:rsidTr="00253717">
        <w:trPr>
          <w:trHeight w:val="279"/>
        </w:trPr>
        <w:tc>
          <w:tcPr>
            <w:tcW w:w="751" w:type="dxa"/>
            <w:shd w:val="clear" w:color="auto" w:fill="auto"/>
            <w:vAlign w:val="center"/>
          </w:tcPr>
          <w:p w:rsidR="00BD2997" w:rsidRPr="00853152" w:rsidRDefault="00BD2997" w:rsidP="00BD2997">
            <w:pPr>
              <w:jc w:val="center"/>
              <w:rPr>
                <w:sz w:val="16"/>
                <w:szCs w:val="16"/>
              </w:rPr>
            </w:pPr>
            <w:r w:rsidRPr="00853152">
              <w:rPr>
                <w:sz w:val="16"/>
                <w:szCs w:val="16"/>
              </w:rPr>
              <w:t>СК 12</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7611AF"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A34D38" w:rsidRDefault="00BD2997" w:rsidP="00BD2997">
            <w:pPr>
              <w:jc w:val="center"/>
              <w:rPr>
                <w:sz w:val="18"/>
                <w:szCs w:val="18"/>
              </w:rPr>
            </w:pPr>
          </w:p>
        </w:tc>
        <w:tc>
          <w:tcPr>
            <w:tcW w:w="290" w:type="dxa"/>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A34D38" w:rsidRDefault="00BD2997" w:rsidP="00BD2997">
            <w:pPr>
              <w:jc w:val="center"/>
              <w:rPr>
                <w:sz w:val="18"/>
                <w:szCs w:val="18"/>
              </w:rPr>
            </w:pPr>
          </w:p>
        </w:tc>
        <w:tc>
          <w:tcPr>
            <w:tcW w:w="290" w:type="dxa"/>
            <w:vAlign w:val="center"/>
          </w:tcPr>
          <w:p w:rsidR="00BD2997" w:rsidRPr="00853152" w:rsidRDefault="00BD2997" w:rsidP="00BD2997">
            <w:pPr>
              <w:jc w:val="center"/>
              <w:rPr>
                <w:sz w:val="16"/>
                <w:szCs w:val="16"/>
              </w:rPr>
            </w:pPr>
            <w:r>
              <w:rPr>
                <w:sz w:val="16"/>
                <w:szCs w:val="16"/>
              </w:rPr>
              <w:t>+</w:t>
            </w:r>
          </w:p>
        </w:tc>
        <w:tc>
          <w:tcPr>
            <w:tcW w:w="290" w:type="dxa"/>
            <w:vAlign w:val="center"/>
          </w:tcPr>
          <w:p w:rsidR="00BD2997" w:rsidRPr="00853152" w:rsidRDefault="00BD2997" w:rsidP="00BD2997">
            <w:pPr>
              <w:jc w:val="center"/>
              <w:rPr>
                <w:sz w:val="16"/>
                <w:szCs w:val="16"/>
              </w:rPr>
            </w:pPr>
            <w:r>
              <w:rPr>
                <w:sz w:val="16"/>
                <w:szCs w:val="16"/>
              </w:rPr>
              <w:t>+</w:t>
            </w:r>
          </w:p>
        </w:tc>
      </w:tr>
      <w:tr w:rsidR="00BD2997" w:rsidRPr="00853152" w:rsidTr="00253717">
        <w:trPr>
          <w:trHeight w:val="279"/>
        </w:trPr>
        <w:tc>
          <w:tcPr>
            <w:tcW w:w="751" w:type="dxa"/>
            <w:shd w:val="clear" w:color="auto" w:fill="auto"/>
            <w:vAlign w:val="center"/>
          </w:tcPr>
          <w:p w:rsidR="00BD2997" w:rsidRPr="00853152" w:rsidRDefault="00BD2997" w:rsidP="00BD2997">
            <w:pPr>
              <w:jc w:val="center"/>
              <w:rPr>
                <w:sz w:val="16"/>
                <w:szCs w:val="16"/>
              </w:rPr>
            </w:pPr>
            <w:r w:rsidRPr="00853152">
              <w:rPr>
                <w:sz w:val="16"/>
                <w:szCs w:val="16"/>
              </w:rPr>
              <w:t>СК 13</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7611AF"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A34D38" w:rsidRDefault="00BD2997" w:rsidP="00BD2997">
            <w:pPr>
              <w:jc w:val="center"/>
              <w:rPr>
                <w:sz w:val="18"/>
                <w:szCs w:val="18"/>
              </w:rPr>
            </w:pPr>
          </w:p>
        </w:tc>
        <w:tc>
          <w:tcPr>
            <w:tcW w:w="290" w:type="dxa"/>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A34D38" w:rsidRDefault="00BD2997" w:rsidP="00BD2997">
            <w:pPr>
              <w:jc w:val="center"/>
              <w:rPr>
                <w:sz w:val="18"/>
                <w:szCs w:val="18"/>
              </w:rPr>
            </w:pP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853152" w:rsidRDefault="00BD2997" w:rsidP="00BD2997">
            <w:pPr>
              <w:jc w:val="center"/>
              <w:rPr>
                <w:sz w:val="16"/>
                <w:szCs w:val="16"/>
              </w:rPr>
            </w:pPr>
            <w:r>
              <w:rPr>
                <w:sz w:val="16"/>
                <w:szCs w:val="16"/>
              </w:rPr>
              <w:t>+</w:t>
            </w:r>
          </w:p>
        </w:tc>
        <w:tc>
          <w:tcPr>
            <w:tcW w:w="290" w:type="dxa"/>
            <w:shd w:val="clear" w:color="auto" w:fill="auto"/>
            <w:vAlign w:val="center"/>
          </w:tcPr>
          <w:p w:rsidR="00BD2997" w:rsidRPr="00853152" w:rsidRDefault="00BD2997" w:rsidP="00BD2997">
            <w:pPr>
              <w:jc w:val="center"/>
              <w:rPr>
                <w:sz w:val="16"/>
                <w:szCs w:val="16"/>
              </w:rPr>
            </w:pPr>
          </w:p>
        </w:tc>
        <w:tc>
          <w:tcPr>
            <w:tcW w:w="290" w:type="dxa"/>
            <w:shd w:val="clear" w:color="auto" w:fill="auto"/>
            <w:vAlign w:val="center"/>
          </w:tcPr>
          <w:p w:rsidR="00BD2997" w:rsidRPr="00A34D38" w:rsidRDefault="00BD2997" w:rsidP="00BD2997">
            <w:pPr>
              <w:jc w:val="center"/>
              <w:rPr>
                <w:sz w:val="18"/>
                <w:szCs w:val="18"/>
              </w:rPr>
            </w:pPr>
          </w:p>
        </w:tc>
        <w:tc>
          <w:tcPr>
            <w:tcW w:w="290" w:type="dxa"/>
            <w:vAlign w:val="center"/>
          </w:tcPr>
          <w:p w:rsidR="00BD2997" w:rsidRPr="00853152" w:rsidRDefault="00BD2997" w:rsidP="00BD2997">
            <w:pPr>
              <w:jc w:val="center"/>
              <w:rPr>
                <w:sz w:val="16"/>
                <w:szCs w:val="16"/>
              </w:rPr>
            </w:pPr>
            <w:r>
              <w:rPr>
                <w:sz w:val="16"/>
                <w:szCs w:val="16"/>
              </w:rPr>
              <w:t>+</w:t>
            </w:r>
          </w:p>
        </w:tc>
        <w:tc>
          <w:tcPr>
            <w:tcW w:w="290" w:type="dxa"/>
            <w:vAlign w:val="center"/>
          </w:tcPr>
          <w:p w:rsidR="00BD2997" w:rsidRPr="00853152" w:rsidRDefault="00BD2997" w:rsidP="00BD2997">
            <w:pPr>
              <w:jc w:val="center"/>
              <w:rPr>
                <w:sz w:val="16"/>
                <w:szCs w:val="16"/>
              </w:rPr>
            </w:pPr>
            <w:r>
              <w:rPr>
                <w:sz w:val="16"/>
                <w:szCs w:val="16"/>
              </w:rPr>
              <w:t>+</w:t>
            </w:r>
          </w:p>
        </w:tc>
      </w:tr>
    </w:tbl>
    <w:p w:rsidR="00B63F01" w:rsidRPr="00B63F01" w:rsidRDefault="00150F9B" w:rsidP="00B63F01">
      <w:pPr>
        <w:pStyle w:val="Default"/>
        <w:jc w:val="center"/>
        <w:rPr>
          <w:sz w:val="28"/>
          <w:szCs w:val="28"/>
          <w:lang w:val="uk-UA"/>
        </w:rPr>
      </w:pPr>
      <w:r>
        <w:rPr>
          <w:b/>
          <w:bCs/>
          <w:sz w:val="28"/>
          <w:szCs w:val="28"/>
          <w:lang w:val="en-US"/>
        </w:rPr>
        <w:lastRenderedPageBreak/>
        <w:t>VII</w:t>
      </w:r>
      <w:r w:rsidR="005C1497" w:rsidRPr="00A7306B">
        <w:rPr>
          <w:b/>
          <w:bCs/>
          <w:sz w:val="28"/>
          <w:szCs w:val="28"/>
          <w:lang w:val="uk-UA"/>
        </w:rPr>
        <w:t>. Матриця забезпечення результатів навчання</w:t>
      </w:r>
      <w:r w:rsidR="00923F16">
        <w:rPr>
          <w:b/>
          <w:bCs/>
          <w:sz w:val="28"/>
          <w:szCs w:val="28"/>
          <w:lang w:val="uk-UA"/>
        </w:rPr>
        <w:t xml:space="preserve"> (РН)</w:t>
      </w:r>
      <w:r w:rsidR="005C1497" w:rsidRPr="00A7306B">
        <w:rPr>
          <w:b/>
          <w:bCs/>
          <w:sz w:val="28"/>
          <w:szCs w:val="28"/>
          <w:lang w:val="uk-UA"/>
        </w:rPr>
        <w:t xml:space="preserve"> відповідними</w:t>
      </w:r>
      <w:r w:rsidR="005C1497" w:rsidRPr="00A7306B">
        <w:rPr>
          <w:b/>
          <w:bCs/>
          <w:sz w:val="28"/>
          <w:szCs w:val="28"/>
        </w:rPr>
        <w:t xml:space="preserve"> </w:t>
      </w:r>
      <w:r>
        <w:rPr>
          <w:b/>
          <w:bCs/>
          <w:sz w:val="28"/>
          <w:szCs w:val="28"/>
          <w:lang w:val="uk-UA"/>
        </w:rPr>
        <w:t xml:space="preserve">освітніми </w:t>
      </w:r>
      <w:r w:rsidR="005C1497" w:rsidRPr="00A7306B">
        <w:rPr>
          <w:b/>
          <w:bCs/>
          <w:sz w:val="28"/>
          <w:szCs w:val="28"/>
        </w:rPr>
        <w:t xml:space="preserve">компонентами </w:t>
      </w:r>
      <w:r w:rsidRPr="00150F9B">
        <w:rPr>
          <w:b/>
          <w:bCs/>
          <w:sz w:val="28"/>
          <w:szCs w:val="28"/>
          <w:lang w:val="uk-UA"/>
        </w:rPr>
        <w:t>освітньо-професійної програми</w:t>
      </w:r>
    </w:p>
    <w:tbl>
      <w:tblPr>
        <w:tblStyle w:val="a4"/>
        <w:tblW w:w="15276" w:type="dxa"/>
        <w:tblInd w:w="-147" w:type="dxa"/>
        <w:tblLayout w:type="fixed"/>
        <w:tblLook w:val="04A0" w:firstRow="1" w:lastRow="0" w:firstColumn="1" w:lastColumn="0" w:noHBand="0" w:noVBand="1"/>
      </w:tblPr>
      <w:tblGrid>
        <w:gridCol w:w="919"/>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tblGrid>
      <w:tr w:rsidR="00B63F01" w:rsidRPr="00853152" w:rsidTr="00B63F01">
        <w:trPr>
          <w:cantSplit/>
          <w:trHeight w:val="1469"/>
        </w:trPr>
        <w:tc>
          <w:tcPr>
            <w:tcW w:w="919" w:type="dxa"/>
            <w:shd w:val="clear" w:color="auto" w:fill="auto"/>
          </w:tcPr>
          <w:p w:rsidR="00B63F01" w:rsidRPr="00853152" w:rsidRDefault="00B63F01" w:rsidP="00490744">
            <w:pPr>
              <w:rPr>
                <w:sz w:val="16"/>
                <w:szCs w:val="16"/>
              </w:rPr>
            </w:pP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rPr>
            </w:pPr>
            <w:r w:rsidRPr="00853152">
              <w:rPr>
                <w:sz w:val="16"/>
                <w:szCs w:val="16"/>
              </w:rPr>
              <w:t>ОК.ЦС 1</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rPr>
            </w:pPr>
            <w:r w:rsidRPr="00853152">
              <w:rPr>
                <w:sz w:val="16"/>
                <w:szCs w:val="16"/>
              </w:rPr>
              <w:t>ОК.ЦС 2</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rPr>
            </w:pPr>
            <w:r w:rsidRPr="00853152">
              <w:rPr>
                <w:sz w:val="16"/>
                <w:szCs w:val="16"/>
              </w:rPr>
              <w:t>ОК.ЦС 3</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rPr>
            </w:pPr>
            <w:r w:rsidRPr="00853152">
              <w:rPr>
                <w:sz w:val="16"/>
                <w:szCs w:val="16"/>
              </w:rPr>
              <w:t>ОК.ЦС 4</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rPr>
            </w:pPr>
            <w:r w:rsidRPr="00853152">
              <w:rPr>
                <w:sz w:val="16"/>
                <w:szCs w:val="16"/>
              </w:rPr>
              <w:t>ОК.ЦС 5</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rPr>
            </w:pPr>
            <w:r w:rsidRPr="00853152">
              <w:rPr>
                <w:sz w:val="16"/>
                <w:szCs w:val="16"/>
              </w:rPr>
              <w:t>ОК.ЦС 6</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rPr>
            </w:pPr>
            <w:r w:rsidRPr="00853152">
              <w:rPr>
                <w:sz w:val="16"/>
                <w:szCs w:val="16"/>
              </w:rPr>
              <w:t>ОК.ЦС 7</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rPr>
            </w:pPr>
            <w:r w:rsidRPr="00853152">
              <w:rPr>
                <w:sz w:val="16"/>
                <w:szCs w:val="16"/>
              </w:rPr>
              <w:t>ОК.ЦС 8</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rPr>
            </w:pPr>
            <w:r w:rsidRPr="00853152">
              <w:rPr>
                <w:sz w:val="16"/>
                <w:szCs w:val="16"/>
              </w:rPr>
              <w:t>ОК.ЦС 9</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rPr>
            </w:pPr>
            <w:r w:rsidRPr="00853152">
              <w:rPr>
                <w:sz w:val="16"/>
                <w:szCs w:val="16"/>
              </w:rPr>
              <w:t>ОК.ЦС 10</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rPr>
            </w:pPr>
            <w:r w:rsidRPr="00853152">
              <w:rPr>
                <w:sz w:val="16"/>
                <w:szCs w:val="16"/>
              </w:rPr>
              <w:t>ОК.ЦС 11</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rPr>
            </w:pPr>
            <w:r w:rsidRPr="00853152">
              <w:rPr>
                <w:sz w:val="16"/>
                <w:szCs w:val="16"/>
              </w:rPr>
              <w:t>ОК.ЦС 12</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rPr>
            </w:pPr>
            <w:r w:rsidRPr="00853152">
              <w:rPr>
                <w:sz w:val="16"/>
                <w:szCs w:val="16"/>
              </w:rPr>
              <w:t>ОК.ЦС 13</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rPr>
            </w:pPr>
            <w:r w:rsidRPr="00853152">
              <w:rPr>
                <w:sz w:val="16"/>
                <w:szCs w:val="16"/>
              </w:rPr>
              <w:t>ОК.ЦС 14</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rPr>
            </w:pPr>
            <w:r w:rsidRPr="00853152">
              <w:rPr>
                <w:sz w:val="16"/>
                <w:szCs w:val="16"/>
              </w:rPr>
              <w:t>ОК.ЦС 15</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rPr>
            </w:pPr>
            <w:r w:rsidRPr="00853152">
              <w:rPr>
                <w:sz w:val="16"/>
                <w:szCs w:val="16"/>
              </w:rPr>
              <w:t>ОК.ЦС 16</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rPr>
            </w:pPr>
            <w:r w:rsidRPr="00853152">
              <w:rPr>
                <w:sz w:val="16"/>
                <w:szCs w:val="16"/>
              </w:rPr>
              <w:t>ОК.ЦС 17</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rPr>
            </w:pPr>
            <w:r w:rsidRPr="00853152">
              <w:rPr>
                <w:sz w:val="16"/>
                <w:szCs w:val="16"/>
              </w:rPr>
              <w:t>ОК.ЦС 18</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rPr>
            </w:pPr>
            <w:r w:rsidRPr="00853152">
              <w:rPr>
                <w:sz w:val="16"/>
                <w:szCs w:val="16"/>
              </w:rPr>
              <w:t>ОК.ЦС 19</w:t>
            </w:r>
          </w:p>
        </w:tc>
        <w:tc>
          <w:tcPr>
            <w:tcW w:w="293" w:type="dxa"/>
            <w:textDirection w:val="btLr"/>
            <w:vAlign w:val="center"/>
          </w:tcPr>
          <w:p w:rsidR="00B63F01" w:rsidRPr="00BE5172" w:rsidRDefault="00B63F01" w:rsidP="00490744">
            <w:pPr>
              <w:pStyle w:val="Default"/>
              <w:ind w:left="113" w:right="113"/>
              <w:jc w:val="center"/>
              <w:rPr>
                <w:sz w:val="16"/>
                <w:szCs w:val="16"/>
                <w:lang w:val="uk-UA"/>
              </w:rPr>
            </w:pPr>
            <w:r>
              <w:rPr>
                <w:sz w:val="16"/>
                <w:szCs w:val="16"/>
              </w:rPr>
              <w:t xml:space="preserve">ОК.ЦС </w:t>
            </w:r>
            <w:r>
              <w:rPr>
                <w:sz w:val="16"/>
                <w:szCs w:val="16"/>
                <w:lang w:val="uk-UA"/>
              </w:rPr>
              <w:t>20</w:t>
            </w:r>
          </w:p>
        </w:tc>
        <w:tc>
          <w:tcPr>
            <w:tcW w:w="293" w:type="dxa"/>
            <w:shd w:val="clear" w:color="auto" w:fill="auto"/>
            <w:textDirection w:val="btLr"/>
            <w:vAlign w:val="center"/>
          </w:tcPr>
          <w:p w:rsidR="00B63F01" w:rsidRPr="00BE5172" w:rsidRDefault="00B63F01" w:rsidP="00490744">
            <w:pPr>
              <w:pStyle w:val="Default"/>
              <w:ind w:left="113" w:right="113"/>
              <w:jc w:val="center"/>
              <w:rPr>
                <w:sz w:val="16"/>
                <w:szCs w:val="16"/>
                <w:lang w:val="uk-UA"/>
              </w:rPr>
            </w:pPr>
            <w:r w:rsidRPr="00853152">
              <w:rPr>
                <w:sz w:val="16"/>
                <w:szCs w:val="16"/>
              </w:rPr>
              <w:t xml:space="preserve">ОК.ЦС </w:t>
            </w:r>
            <w:r>
              <w:rPr>
                <w:sz w:val="16"/>
                <w:szCs w:val="16"/>
              </w:rPr>
              <w:t>2</w:t>
            </w:r>
            <w:r>
              <w:rPr>
                <w:sz w:val="16"/>
                <w:szCs w:val="16"/>
                <w:lang w:val="uk-UA"/>
              </w:rPr>
              <w:t>1</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lang w:val="uk-UA"/>
              </w:rPr>
            </w:pPr>
            <w:r w:rsidRPr="00853152">
              <w:rPr>
                <w:sz w:val="16"/>
                <w:szCs w:val="16"/>
              </w:rPr>
              <w:t>ОК.ЦС 2</w:t>
            </w:r>
            <w:r>
              <w:rPr>
                <w:sz w:val="16"/>
                <w:szCs w:val="16"/>
                <w:lang w:val="uk-UA"/>
              </w:rPr>
              <w:t>2</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lang w:val="uk-UA"/>
              </w:rPr>
            </w:pPr>
            <w:r w:rsidRPr="00853152">
              <w:rPr>
                <w:sz w:val="16"/>
                <w:szCs w:val="16"/>
              </w:rPr>
              <w:t>ОК.ЦС 2</w:t>
            </w:r>
            <w:r>
              <w:rPr>
                <w:sz w:val="16"/>
                <w:szCs w:val="16"/>
                <w:lang w:val="uk-UA"/>
              </w:rPr>
              <w:t>3</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lang w:val="uk-UA"/>
              </w:rPr>
            </w:pPr>
            <w:r w:rsidRPr="00853152">
              <w:rPr>
                <w:sz w:val="16"/>
                <w:szCs w:val="16"/>
              </w:rPr>
              <w:t>ОК.ЦС 2</w:t>
            </w:r>
            <w:r>
              <w:rPr>
                <w:sz w:val="16"/>
                <w:szCs w:val="16"/>
                <w:lang w:val="uk-UA"/>
              </w:rPr>
              <w:t>4</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lang w:val="uk-UA"/>
              </w:rPr>
            </w:pPr>
            <w:r w:rsidRPr="00853152">
              <w:rPr>
                <w:sz w:val="16"/>
                <w:szCs w:val="16"/>
              </w:rPr>
              <w:t>ОК.ЦС 2</w:t>
            </w:r>
            <w:r>
              <w:rPr>
                <w:sz w:val="16"/>
                <w:szCs w:val="16"/>
                <w:lang w:val="uk-UA"/>
              </w:rPr>
              <w:t>5</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lang w:val="uk-UA"/>
              </w:rPr>
            </w:pPr>
            <w:r w:rsidRPr="00853152">
              <w:rPr>
                <w:sz w:val="16"/>
                <w:szCs w:val="16"/>
              </w:rPr>
              <w:t>ОК.ЦС 2</w:t>
            </w:r>
            <w:r>
              <w:rPr>
                <w:sz w:val="16"/>
                <w:szCs w:val="16"/>
                <w:lang w:val="uk-UA"/>
              </w:rPr>
              <w:t>6</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lang w:val="uk-UA"/>
              </w:rPr>
            </w:pPr>
            <w:r w:rsidRPr="00853152">
              <w:rPr>
                <w:sz w:val="16"/>
                <w:szCs w:val="16"/>
              </w:rPr>
              <w:t>ОК.ЦС 2</w:t>
            </w:r>
            <w:r>
              <w:rPr>
                <w:sz w:val="16"/>
                <w:szCs w:val="16"/>
                <w:lang w:val="uk-UA"/>
              </w:rPr>
              <w:t>7</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lang w:val="uk-UA"/>
              </w:rPr>
            </w:pPr>
            <w:r w:rsidRPr="00853152">
              <w:rPr>
                <w:sz w:val="16"/>
                <w:szCs w:val="16"/>
              </w:rPr>
              <w:t xml:space="preserve">ОК.ЦС </w:t>
            </w:r>
            <w:r>
              <w:rPr>
                <w:sz w:val="16"/>
                <w:szCs w:val="16"/>
                <w:lang w:val="uk-UA"/>
              </w:rPr>
              <w:t>28</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lang w:val="uk-UA"/>
              </w:rPr>
            </w:pPr>
            <w:r w:rsidRPr="00853152">
              <w:rPr>
                <w:sz w:val="16"/>
                <w:szCs w:val="16"/>
              </w:rPr>
              <w:t xml:space="preserve">ОК.ЦС </w:t>
            </w:r>
            <w:r>
              <w:rPr>
                <w:sz w:val="16"/>
                <w:szCs w:val="16"/>
                <w:lang w:val="uk-UA"/>
              </w:rPr>
              <w:t>29</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lang w:val="uk-UA"/>
              </w:rPr>
            </w:pPr>
            <w:r w:rsidRPr="00853152">
              <w:rPr>
                <w:sz w:val="16"/>
                <w:szCs w:val="16"/>
              </w:rPr>
              <w:t xml:space="preserve">ОК.ЦС </w:t>
            </w:r>
            <w:r>
              <w:rPr>
                <w:sz w:val="16"/>
                <w:szCs w:val="16"/>
                <w:lang w:val="uk-UA"/>
              </w:rPr>
              <w:t>30</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lang w:val="uk-UA"/>
              </w:rPr>
            </w:pPr>
            <w:r w:rsidRPr="00853152">
              <w:rPr>
                <w:sz w:val="16"/>
                <w:szCs w:val="16"/>
              </w:rPr>
              <w:t>ОК.ЦС 3</w:t>
            </w:r>
            <w:r>
              <w:rPr>
                <w:sz w:val="16"/>
                <w:szCs w:val="16"/>
                <w:lang w:val="uk-UA"/>
              </w:rPr>
              <w:t>1</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lang w:val="uk-UA"/>
              </w:rPr>
            </w:pPr>
            <w:r w:rsidRPr="00853152">
              <w:rPr>
                <w:sz w:val="16"/>
                <w:szCs w:val="16"/>
              </w:rPr>
              <w:t>ОК.ЦС 3</w:t>
            </w:r>
            <w:r>
              <w:rPr>
                <w:sz w:val="16"/>
                <w:szCs w:val="16"/>
                <w:lang w:val="uk-UA"/>
              </w:rPr>
              <w:t>2</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lang w:val="uk-UA"/>
              </w:rPr>
            </w:pPr>
            <w:r w:rsidRPr="00853152">
              <w:rPr>
                <w:sz w:val="16"/>
                <w:szCs w:val="16"/>
              </w:rPr>
              <w:t>ОК.ЦС 3</w:t>
            </w:r>
            <w:r>
              <w:rPr>
                <w:sz w:val="16"/>
                <w:szCs w:val="16"/>
                <w:lang w:val="uk-UA"/>
              </w:rPr>
              <w:t>3</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lang w:val="uk-UA"/>
              </w:rPr>
            </w:pPr>
            <w:r w:rsidRPr="00853152">
              <w:rPr>
                <w:sz w:val="16"/>
                <w:szCs w:val="16"/>
              </w:rPr>
              <w:t>ОК.ЦС 3</w:t>
            </w:r>
            <w:r>
              <w:rPr>
                <w:sz w:val="16"/>
                <w:szCs w:val="16"/>
                <w:lang w:val="uk-UA"/>
              </w:rPr>
              <w:t>4</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lang w:val="uk-UA"/>
              </w:rPr>
            </w:pPr>
            <w:r w:rsidRPr="00853152">
              <w:rPr>
                <w:sz w:val="16"/>
                <w:szCs w:val="16"/>
              </w:rPr>
              <w:t>ОК.ЦС 3</w:t>
            </w:r>
            <w:r>
              <w:rPr>
                <w:sz w:val="16"/>
                <w:szCs w:val="16"/>
                <w:lang w:val="uk-UA"/>
              </w:rPr>
              <w:t>5</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lang w:val="uk-UA"/>
              </w:rPr>
            </w:pPr>
            <w:r w:rsidRPr="00853152">
              <w:rPr>
                <w:sz w:val="16"/>
                <w:szCs w:val="16"/>
              </w:rPr>
              <w:t xml:space="preserve">ОК.ЦС </w:t>
            </w:r>
            <w:r>
              <w:rPr>
                <w:sz w:val="16"/>
                <w:szCs w:val="16"/>
                <w:lang w:val="uk-UA"/>
              </w:rPr>
              <w:t>36</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lang w:val="uk-UA"/>
              </w:rPr>
            </w:pPr>
            <w:r w:rsidRPr="00853152">
              <w:rPr>
                <w:sz w:val="16"/>
                <w:szCs w:val="16"/>
              </w:rPr>
              <w:t xml:space="preserve">ОК.ЦС </w:t>
            </w:r>
            <w:r>
              <w:rPr>
                <w:sz w:val="16"/>
                <w:szCs w:val="16"/>
                <w:lang w:val="uk-UA"/>
              </w:rPr>
              <w:t>37</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lang w:val="uk-UA"/>
              </w:rPr>
            </w:pPr>
            <w:r w:rsidRPr="00853152">
              <w:rPr>
                <w:sz w:val="16"/>
                <w:szCs w:val="16"/>
              </w:rPr>
              <w:t xml:space="preserve">ОК.ЦС </w:t>
            </w:r>
            <w:r>
              <w:rPr>
                <w:sz w:val="16"/>
                <w:szCs w:val="16"/>
                <w:lang w:val="uk-UA"/>
              </w:rPr>
              <w:t>38</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lang w:val="uk-UA"/>
              </w:rPr>
            </w:pPr>
            <w:r w:rsidRPr="00853152">
              <w:rPr>
                <w:sz w:val="16"/>
                <w:szCs w:val="16"/>
              </w:rPr>
              <w:t>ОК.ЦС 3</w:t>
            </w:r>
            <w:r>
              <w:rPr>
                <w:sz w:val="16"/>
                <w:szCs w:val="16"/>
                <w:lang w:val="uk-UA"/>
              </w:rPr>
              <w:t>9</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lang w:val="uk-UA"/>
              </w:rPr>
            </w:pPr>
            <w:r w:rsidRPr="00853152">
              <w:rPr>
                <w:sz w:val="16"/>
                <w:szCs w:val="16"/>
              </w:rPr>
              <w:t xml:space="preserve">ОК.ЦС </w:t>
            </w:r>
            <w:r>
              <w:rPr>
                <w:sz w:val="16"/>
                <w:szCs w:val="16"/>
                <w:lang w:val="uk-UA"/>
              </w:rPr>
              <w:t>40</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lang w:val="uk-UA"/>
              </w:rPr>
            </w:pPr>
            <w:r w:rsidRPr="00853152">
              <w:rPr>
                <w:sz w:val="16"/>
                <w:szCs w:val="16"/>
              </w:rPr>
              <w:t xml:space="preserve">ОК.ЦС </w:t>
            </w:r>
            <w:r>
              <w:rPr>
                <w:sz w:val="16"/>
                <w:szCs w:val="16"/>
                <w:lang w:val="uk-UA"/>
              </w:rPr>
              <w:t>41</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lang w:val="uk-UA"/>
              </w:rPr>
            </w:pPr>
            <w:r w:rsidRPr="00853152">
              <w:rPr>
                <w:sz w:val="16"/>
                <w:szCs w:val="16"/>
              </w:rPr>
              <w:t xml:space="preserve">ОК.ЦС </w:t>
            </w:r>
            <w:r>
              <w:rPr>
                <w:sz w:val="16"/>
                <w:szCs w:val="16"/>
                <w:lang w:val="uk-UA"/>
              </w:rPr>
              <w:t>42</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lang w:val="uk-UA"/>
              </w:rPr>
            </w:pPr>
            <w:r w:rsidRPr="00853152">
              <w:rPr>
                <w:sz w:val="16"/>
                <w:szCs w:val="16"/>
              </w:rPr>
              <w:t xml:space="preserve">ОК.ЦС </w:t>
            </w:r>
            <w:r>
              <w:rPr>
                <w:sz w:val="16"/>
                <w:szCs w:val="16"/>
                <w:lang w:val="uk-UA"/>
              </w:rPr>
              <w:t>43</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lang w:val="uk-UA"/>
              </w:rPr>
            </w:pPr>
            <w:r w:rsidRPr="00853152">
              <w:rPr>
                <w:sz w:val="16"/>
                <w:szCs w:val="16"/>
              </w:rPr>
              <w:t xml:space="preserve">ОК.ЦС </w:t>
            </w:r>
            <w:r>
              <w:rPr>
                <w:sz w:val="16"/>
                <w:szCs w:val="16"/>
                <w:lang w:val="uk-UA"/>
              </w:rPr>
              <w:t>44</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lang w:val="uk-UA"/>
              </w:rPr>
            </w:pPr>
            <w:r w:rsidRPr="00853152">
              <w:rPr>
                <w:sz w:val="16"/>
                <w:szCs w:val="16"/>
              </w:rPr>
              <w:t xml:space="preserve">ОК.ЦС </w:t>
            </w:r>
            <w:r>
              <w:rPr>
                <w:sz w:val="16"/>
                <w:szCs w:val="16"/>
                <w:lang w:val="uk-UA"/>
              </w:rPr>
              <w:t>45</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lang w:val="uk-UA"/>
              </w:rPr>
            </w:pPr>
            <w:r w:rsidRPr="00853152">
              <w:rPr>
                <w:sz w:val="16"/>
                <w:szCs w:val="16"/>
              </w:rPr>
              <w:t xml:space="preserve">ОК.ЦС </w:t>
            </w:r>
            <w:r>
              <w:rPr>
                <w:sz w:val="16"/>
                <w:szCs w:val="16"/>
                <w:lang w:val="uk-UA"/>
              </w:rPr>
              <w:t>46</w:t>
            </w:r>
          </w:p>
        </w:tc>
        <w:tc>
          <w:tcPr>
            <w:tcW w:w="293" w:type="dxa"/>
            <w:shd w:val="clear" w:color="auto" w:fill="auto"/>
            <w:textDirection w:val="btLr"/>
            <w:vAlign w:val="center"/>
          </w:tcPr>
          <w:p w:rsidR="00B63F01" w:rsidRPr="00853152" w:rsidRDefault="00B63F01" w:rsidP="00490744">
            <w:pPr>
              <w:pStyle w:val="Default"/>
              <w:ind w:left="113" w:right="113"/>
              <w:jc w:val="center"/>
              <w:rPr>
                <w:sz w:val="16"/>
                <w:szCs w:val="16"/>
                <w:lang w:val="uk-UA"/>
              </w:rPr>
            </w:pPr>
            <w:r w:rsidRPr="00853152">
              <w:rPr>
                <w:sz w:val="16"/>
                <w:szCs w:val="16"/>
              </w:rPr>
              <w:t xml:space="preserve">ОК.ЦС </w:t>
            </w:r>
            <w:r>
              <w:rPr>
                <w:sz w:val="16"/>
                <w:szCs w:val="16"/>
                <w:lang w:val="uk-UA"/>
              </w:rPr>
              <w:t>47</w:t>
            </w:r>
          </w:p>
        </w:tc>
        <w:tc>
          <w:tcPr>
            <w:tcW w:w="293" w:type="dxa"/>
            <w:textDirection w:val="btLr"/>
            <w:vAlign w:val="center"/>
          </w:tcPr>
          <w:p w:rsidR="00B63F01" w:rsidRPr="007611AF" w:rsidRDefault="00B63F01" w:rsidP="00490744">
            <w:pPr>
              <w:pStyle w:val="Default"/>
              <w:ind w:left="113" w:right="113"/>
              <w:jc w:val="center"/>
              <w:rPr>
                <w:sz w:val="16"/>
                <w:szCs w:val="16"/>
                <w:lang w:val="uk-UA"/>
              </w:rPr>
            </w:pPr>
            <w:r w:rsidRPr="007611AF">
              <w:rPr>
                <w:sz w:val="16"/>
                <w:szCs w:val="16"/>
              </w:rPr>
              <w:t xml:space="preserve">ОК.ЦС </w:t>
            </w:r>
            <w:r>
              <w:rPr>
                <w:sz w:val="16"/>
                <w:szCs w:val="16"/>
                <w:lang w:val="uk-UA"/>
              </w:rPr>
              <w:t>48</w:t>
            </w:r>
          </w:p>
        </w:tc>
        <w:tc>
          <w:tcPr>
            <w:tcW w:w="293" w:type="dxa"/>
            <w:textDirection w:val="btLr"/>
            <w:vAlign w:val="center"/>
          </w:tcPr>
          <w:p w:rsidR="00B63F01" w:rsidRPr="007611AF" w:rsidRDefault="00B63F01" w:rsidP="00490744">
            <w:pPr>
              <w:pStyle w:val="Default"/>
              <w:ind w:left="113" w:right="113"/>
              <w:jc w:val="center"/>
              <w:rPr>
                <w:sz w:val="16"/>
                <w:szCs w:val="16"/>
                <w:lang w:val="uk-UA"/>
              </w:rPr>
            </w:pPr>
            <w:r w:rsidRPr="007611AF">
              <w:rPr>
                <w:sz w:val="16"/>
                <w:szCs w:val="16"/>
              </w:rPr>
              <w:t xml:space="preserve">ОК.ЦС </w:t>
            </w:r>
            <w:r>
              <w:rPr>
                <w:sz w:val="16"/>
                <w:szCs w:val="16"/>
                <w:lang w:val="uk-UA"/>
              </w:rPr>
              <w:t>49</w:t>
            </w:r>
          </w:p>
        </w:tc>
      </w:tr>
      <w:tr w:rsidR="00D162EA" w:rsidRPr="00853152" w:rsidTr="00B63F01">
        <w:trPr>
          <w:trHeight w:val="268"/>
        </w:trPr>
        <w:tc>
          <w:tcPr>
            <w:tcW w:w="919" w:type="dxa"/>
            <w:shd w:val="clear" w:color="auto" w:fill="auto"/>
            <w:vAlign w:val="center"/>
          </w:tcPr>
          <w:p w:rsidR="00D162EA" w:rsidRPr="00944853" w:rsidRDefault="00D162EA" w:rsidP="00D162EA">
            <w:pPr>
              <w:jc w:val="center"/>
              <w:rPr>
                <w:sz w:val="16"/>
                <w:szCs w:val="16"/>
              </w:rPr>
            </w:pPr>
            <w:r>
              <w:rPr>
                <w:sz w:val="16"/>
                <w:szCs w:val="16"/>
              </w:rPr>
              <w:t>Р</w:t>
            </w:r>
            <w:r w:rsidR="00923F16">
              <w:rPr>
                <w:sz w:val="16"/>
                <w:szCs w:val="16"/>
              </w:rPr>
              <w:t>Н</w:t>
            </w:r>
            <w:r w:rsidRPr="00944853">
              <w:rPr>
                <w:sz w:val="16"/>
                <w:szCs w:val="16"/>
              </w:rPr>
              <w:t xml:space="preserve"> 1</w:t>
            </w: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853152" w:rsidRDefault="00D162EA" w:rsidP="00D162EA">
            <w:pPr>
              <w:jc w:val="center"/>
              <w:rPr>
                <w:sz w:val="16"/>
                <w:szCs w:val="16"/>
              </w:rPr>
            </w:pP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vAlign w:val="center"/>
          </w:tcPr>
          <w:p w:rsidR="00D162EA" w:rsidRPr="00853152" w:rsidRDefault="00D162EA" w:rsidP="00D162EA">
            <w:pPr>
              <w:jc w:val="center"/>
              <w:rPr>
                <w:sz w:val="16"/>
                <w:szCs w:val="16"/>
              </w:rPr>
            </w:pPr>
            <w:r>
              <w:rPr>
                <w:sz w:val="16"/>
                <w:szCs w:val="16"/>
              </w:rPr>
              <w:t>+</w:t>
            </w:r>
          </w:p>
        </w:tc>
        <w:tc>
          <w:tcPr>
            <w:tcW w:w="293" w:type="dxa"/>
            <w:vAlign w:val="center"/>
          </w:tcPr>
          <w:p w:rsidR="00D162EA" w:rsidRPr="00853152" w:rsidRDefault="00D162EA" w:rsidP="00D162EA">
            <w:pPr>
              <w:jc w:val="center"/>
              <w:rPr>
                <w:sz w:val="16"/>
                <w:szCs w:val="16"/>
              </w:rPr>
            </w:pPr>
            <w:r>
              <w:rPr>
                <w:sz w:val="16"/>
                <w:szCs w:val="16"/>
              </w:rPr>
              <w:t>+</w:t>
            </w:r>
          </w:p>
        </w:tc>
      </w:tr>
      <w:tr w:rsidR="00D162EA" w:rsidRPr="00853152" w:rsidTr="00B63F01">
        <w:trPr>
          <w:trHeight w:val="268"/>
        </w:trPr>
        <w:tc>
          <w:tcPr>
            <w:tcW w:w="919" w:type="dxa"/>
            <w:shd w:val="clear" w:color="auto" w:fill="auto"/>
            <w:vAlign w:val="center"/>
          </w:tcPr>
          <w:p w:rsidR="00D162EA" w:rsidRPr="00944853" w:rsidRDefault="00D162EA" w:rsidP="00D162EA">
            <w:pPr>
              <w:jc w:val="center"/>
              <w:rPr>
                <w:sz w:val="16"/>
                <w:szCs w:val="16"/>
              </w:rPr>
            </w:pPr>
            <w:r>
              <w:rPr>
                <w:sz w:val="16"/>
                <w:szCs w:val="16"/>
              </w:rPr>
              <w:t>Р</w:t>
            </w:r>
            <w:r w:rsidR="00923F16">
              <w:rPr>
                <w:sz w:val="16"/>
                <w:szCs w:val="16"/>
              </w:rPr>
              <w:t>Н</w:t>
            </w:r>
            <w:r w:rsidRPr="00944853">
              <w:rPr>
                <w:sz w:val="16"/>
                <w:szCs w:val="16"/>
              </w:rPr>
              <w:t xml:space="preserve"> 2</w:t>
            </w: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A34D38" w:rsidRDefault="00D162EA" w:rsidP="00D162EA">
            <w:pPr>
              <w:jc w:val="center"/>
              <w:rPr>
                <w:sz w:val="18"/>
                <w:szCs w:val="18"/>
              </w:rPr>
            </w:pP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shd w:val="clear" w:color="auto" w:fill="auto"/>
            <w:vAlign w:val="center"/>
          </w:tcPr>
          <w:p w:rsidR="00D162EA" w:rsidRPr="00853152" w:rsidRDefault="00D162EA" w:rsidP="00D162EA">
            <w:pPr>
              <w:jc w:val="center"/>
              <w:rPr>
                <w:sz w:val="16"/>
                <w:szCs w:val="16"/>
              </w:rPr>
            </w:pPr>
            <w:r>
              <w:rPr>
                <w:sz w:val="16"/>
                <w:szCs w:val="16"/>
              </w:rPr>
              <w:t>+</w:t>
            </w:r>
          </w:p>
        </w:tc>
        <w:tc>
          <w:tcPr>
            <w:tcW w:w="293" w:type="dxa"/>
            <w:vAlign w:val="center"/>
          </w:tcPr>
          <w:p w:rsidR="00D162EA" w:rsidRPr="00853152" w:rsidRDefault="00D162EA" w:rsidP="00D162EA">
            <w:pPr>
              <w:jc w:val="center"/>
              <w:rPr>
                <w:sz w:val="16"/>
                <w:szCs w:val="16"/>
              </w:rPr>
            </w:pPr>
            <w:r>
              <w:rPr>
                <w:sz w:val="16"/>
                <w:szCs w:val="16"/>
              </w:rPr>
              <w:t>+</w:t>
            </w:r>
          </w:p>
        </w:tc>
        <w:tc>
          <w:tcPr>
            <w:tcW w:w="293" w:type="dxa"/>
            <w:vAlign w:val="center"/>
          </w:tcPr>
          <w:p w:rsidR="00D162EA" w:rsidRPr="00853152" w:rsidRDefault="00D162EA" w:rsidP="00D162EA">
            <w:pPr>
              <w:jc w:val="center"/>
              <w:rPr>
                <w:sz w:val="16"/>
                <w:szCs w:val="16"/>
              </w:rPr>
            </w:pPr>
            <w:r>
              <w:rPr>
                <w:sz w:val="16"/>
                <w:szCs w:val="16"/>
              </w:rPr>
              <w:t>+</w:t>
            </w:r>
          </w:p>
        </w:tc>
      </w:tr>
      <w:tr w:rsidR="002946C0" w:rsidRPr="00853152" w:rsidTr="00B63F01">
        <w:trPr>
          <w:trHeight w:val="268"/>
        </w:trPr>
        <w:tc>
          <w:tcPr>
            <w:tcW w:w="919" w:type="dxa"/>
            <w:shd w:val="clear" w:color="auto" w:fill="auto"/>
            <w:vAlign w:val="center"/>
          </w:tcPr>
          <w:p w:rsidR="002946C0" w:rsidRPr="00944853" w:rsidRDefault="002946C0" w:rsidP="002946C0">
            <w:pPr>
              <w:jc w:val="center"/>
              <w:rPr>
                <w:sz w:val="16"/>
                <w:szCs w:val="16"/>
              </w:rPr>
            </w:pPr>
            <w:r>
              <w:rPr>
                <w:sz w:val="16"/>
                <w:szCs w:val="16"/>
              </w:rPr>
              <w:t>Р</w:t>
            </w:r>
            <w:r w:rsidR="00923F16">
              <w:rPr>
                <w:sz w:val="16"/>
                <w:szCs w:val="16"/>
              </w:rPr>
              <w:t>Н</w:t>
            </w:r>
            <w:r w:rsidRPr="00944853">
              <w:rPr>
                <w:sz w:val="16"/>
                <w:szCs w:val="16"/>
              </w:rPr>
              <w:t xml:space="preserve"> 3</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vAlign w:val="center"/>
          </w:tcPr>
          <w:p w:rsidR="002946C0" w:rsidRPr="00A34D38" w:rsidRDefault="002946C0" w:rsidP="002946C0">
            <w:pPr>
              <w:jc w:val="center"/>
              <w:rPr>
                <w:sz w:val="18"/>
                <w:szCs w:val="18"/>
              </w:rPr>
            </w:pPr>
          </w:p>
        </w:tc>
        <w:tc>
          <w:tcPr>
            <w:tcW w:w="293" w:type="dxa"/>
            <w:vAlign w:val="center"/>
          </w:tcPr>
          <w:p w:rsidR="002946C0" w:rsidRPr="00853152" w:rsidRDefault="002946C0" w:rsidP="002946C0">
            <w:pPr>
              <w:jc w:val="center"/>
              <w:rPr>
                <w:sz w:val="16"/>
                <w:szCs w:val="16"/>
              </w:rPr>
            </w:pPr>
            <w:r>
              <w:rPr>
                <w:sz w:val="16"/>
                <w:szCs w:val="16"/>
              </w:rPr>
              <w:t>+</w:t>
            </w:r>
          </w:p>
        </w:tc>
      </w:tr>
      <w:tr w:rsidR="002946C0" w:rsidRPr="00853152" w:rsidTr="00B63F01">
        <w:trPr>
          <w:trHeight w:val="268"/>
        </w:trPr>
        <w:tc>
          <w:tcPr>
            <w:tcW w:w="919" w:type="dxa"/>
            <w:shd w:val="clear" w:color="auto" w:fill="auto"/>
            <w:vAlign w:val="center"/>
          </w:tcPr>
          <w:p w:rsidR="002946C0" w:rsidRPr="00944853" w:rsidRDefault="002946C0" w:rsidP="002946C0">
            <w:pPr>
              <w:jc w:val="center"/>
              <w:rPr>
                <w:sz w:val="16"/>
                <w:szCs w:val="16"/>
              </w:rPr>
            </w:pPr>
            <w:r>
              <w:rPr>
                <w:sz w:val="16"/>
                <w:szCs w:val="16"/>
              </w:rPr>
              <w:t>Р</w:t>
            </w:r>
            <w:r w:rsidR="00923F16">
              <w:rPr>
                <w:sz w:val="16"/>
                <w:szCs w:val="16"/>
              </w:rPr>
              <w:t>Н</w:t>
            </w:r>
            <w:r w:rsidRPr="00944853">
              <w:rPr>
                <w:sz w:val="16"/>
                <w:szCs w:val="16"/>
              </w:rPr>
              <w:t xml:space="preserve"> 4</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p>
        </w:tc>
        <w:tc>
          <w:tcPr>
            <w:tcW w:w="293" w:type="dxa"/>
            <w:shd w:val="clear" w:color="auto" w:fill="auto"/>
            <w:vAlign w:val="center"/>
          </w:tcPr>
          <w:p w:rsidR="002946C0" w:rsidRPr="00853152" w:rsidRDefault="002946C0" w:rsidP="002946C0">
            <w:pPr>
              <w:jc w:val="center"/>
              <w:rPr>
                <w:sz w:val="16"/>
                <w:szCs w:val="16"/>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vAlign w:val="center"/>
          </w:tcPr>
          <w:p w:rsidR="002946C0" w:rsidRPr="00853152" w:rsidRDefault="002946C0" w:rsidP="002946C0">
            <w:pPr>
              <w:jc w:val="center"/>
              <w:rPr>
                <w:sz w:val="16"/>
                <w:szCs w:val="16"/>
              </w:rPr>
            </w:pPr>
            <w:r>
              <w:rPr>
                <w:sz w:val="16"/>
                <w:szCs w:val="16"/>
              </w:rPr>
              <w:t>+</w:t>
            </w:r>
          </w:p>
        </w:tc>
        <w:tc>
          <w:tcPr>
            <w:tcW w:w="293" w:type="dxa"/>
            <w:vAlign w:val="center"/>
          </w:tcPr>
          <w:p w:rsidR="002946C0" w:rsidRPr="00853152" w:rsidRDefault="002946C0" w:rsidP="002946C0">
            <w:pPr>
              <w:jc w:val="center"/>
              <w:rPr>
                <w:sz w:val="16"/>
                <w:szCs w:val="16"/>
              </w:rPr>
            </w:pPr>
            <w:r>
              <w:rPr>
                <w:sz w:val="16"/>
                <w:szCs w:val="16"/>
              </w:rPr>
              <w:t>+</w:t>
            </w:r>
          </w:p>
        </w:tc>
      </w:tr>
      <w:tr w:rsidR="002946C0" w:rsidRPr="00853152" w:rsidTr="00B63F01">
        <w:trPr>
          <w:trHeight w:val="268"/>
        </w:trPr>
        <w:tc>
          <w:tcPr>
            <w:tcW w:w="919" w:type="dxa"/>
            <w:shd w:val="clear" w:color="auto" w:fill="auto"/>
            <w:vAlign w:val="center"/>
          </w:tcPr>
          <w:p w:rsidR="002946C0" w:rsidRPr="00944853" w:rsidRDefault="002946C0" w:rsidP="002946C0">
            <w:pPr>
              <w:jc w:val="center"/>
              <w:rPr>
                <w:sz w:val="16"/>
                <w:szCs w:val="16"/>
              </w:rPr>
            </w:pPr>
            <w:r>
              <w:rPr>
                <w:sz w:val="16"/>
                <w:szCs w:val="16"/>
              </w:rPr>
              <w:t>Р</w:t>
            </w:r>
            <w:r w:rsidR="00923F16">
              <w:rPr>
                <w:sz w:val="16"/>
                <w:szCs w:val="16"/>
              </w:rPr>
              <w:t>Н</w:t>
            </w:r>
            <w:r w:rsidRPr="00944853">
              <w:rPr>
                <w:sz w:val="16"/>
                <w:szCs w:val="16"/>
              </w:rPr>
              <w:t xml:space="preserve"> 5</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53717" w:rsidP="002946C0">
            <w:pPr>
              <w:jc w:val="center"/>
              <w:rPr>
                <w:sz w:val="18"/>
                <w:szCs w:val="18"/>
              </w:rPr>
            </w:pPr>
            <w:r>
              <w:rPr>
                <w:sz w:val="18"/>
                <w:szCs w:val="18"/>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vAlign w:val="center"/>
          </w:tcPr>
          <w:p w:rsidR="002946C0" w:rsidRPr="00A34D38" w:rsidRDefault="002946C0" w:rsidP="002946C0">
            <w:pPr>
              <w:jc w:val="center"/>
              <w:rPr>
                <w:sz w:val="18"/>
                <w:szCs w:val="18"/>
              </w:rPr>
            </w:pPr>
          </w:p>
        </w:tc>
        <w:tc>
          <w:tcPr>
            <w:tcW w:w="293" w:type="dxa"/>
            <w:vAlign w:val="center"/>
          </w:tcPr>
          <w:p w:rsidR="002946C0" w:rsidRPr="00853152" w:rsidRDefault="002946C0" w:rsidP="002946C0">
            <w:pPr>
              <w:jc w:val="center"/>
              <w:rPr>
                <w:sz w:val="16"/>
                <w:szCs w:val="16"/>
              </w:rPr>
            </w:pPr>
            <w:r>
              <w:rPr>
                <w:sz w:val="16"/>
                <w:szCs w:val="16"/>
              </w:rPr>
              <w:t>+</w:t>
            </w:r>
          </w:p>
        </w:tc>
      </w:tr>
      <w:tr w:rsidR="002946C0" w:rsidRPr="00853152" w:rsidTr="00B63F01">
        <w:trPr>
          <w:trHeight w:val="268"/>
        </w:trPr>
        <w:tc>
          <w:tcPr>
            <w:tcW w:w="919" w:type="dxa"/>
            <w:shd w:val="clear" w:color="auto" w:fill="auto"/>
            <w:vAlign w:val="center"/>
          </w:tcPr>
          <w:p w:rsidR="002946C0" w:rsidRPr="00944853" w:rsidRDefault="002946C0" w:rsidP="002946C0">
            <w:pPr>
              <w:jc w:val="center"/>
              <w:rPr>
                <w:sz w:val="16"/>
                <w:szCs w:val="16"/>
              </w:rPr>
            </w:pPr>
            <w:r>
              <w:rPr>
                <w:sz w:val="16"/>
                <w:szCs w:val="16"/>
              </w:rPr>
              <w:t>Р</w:t>
            </w:r>
            <w:r w:rsidR="00923F16">
              <w:rPr>
                <w:sz w:val="16"/>
                <w:szCs w:val="16"/>
              </w:rPr>
              <w:t>Н</w:t>
            </w:r>
            <w:r w:rsidRPr="00944853">
              <w:rPr>
                <w:sz w:val="16"/>
                <w:szCs w:val="16"/>
              </w:rPr>
              <w:t xml:space="preserve"> 6</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vAlign w:val="center"/>
          </w:tcPr>
          <w:p w:rsidR="002946C0" w:rsidRPr="00A34D38" w:rsidRDefault="002946C0" w:rsidP="002946C0">
            <w:pPr>
              <w:jc w:val="center"/>
              <w:rPr>
                <w:sz w:val="18"/>
                <w:szCs w:val="18"/>
              </w:rPr>
            </w:pPr>
          </w:p>
        </w:tc>
        <w:tc>
          <w:tcPr>
            <w:tcW w:w="293" w:type="dxa"/>
            <w:vAlign w:val="center"/>
          </w:tcPr>
          <w:p w:rsidR="002946C0" w:rsidRPr="00A34D38" w:rsidRDefault="002946C0" w:rsidP="002946C0">
            <w:pPr>
              <w:jc w:val="center"/>
              <w:rPr>
                <w:sz w:val="18"/>
                <w:szCs w:val="18"/>
              </w:rPr>
            </w:pPr>
          </w:p>
        </w:tc>
      </w:tr>
      <w:tr w:rsidR="002946C0" w:rsidRPr="00853152" w:rsidTr="00B63F01">
        <w:trPr>
          <w:trHeight w:val="268"/>
        </w:trPr>
        <w:tc>
          <w:tcPr>
            <w:tcW w:w="919" w:type="dxa"/>
            <w:shd w:val="clear" w:color="auto" w:fill="auto"/>
            <w:vAlign w:val="center"/>
          </w:tcPr>
          <w:p w:rsidR="002946C0" w:rsidRPr="00944853" w:rsidRDefault="002946C0" w:rsidP="002946C0">
            <w:pPr>
              <w:jc w:val="center"/>
              <w:rPr>
                <w:sz w:val="16"/>
                <w:szCs w:val="16"/>
              </w:rPr>
            </w:pPr>
            <w:r>
              <w:rPr>
                <w:sz w:val="16"/>
                <w:szCs w:val="16"/>
              </w:rPr>
              <w:t>Р</w:t>
            </w:r>
            <w:r w:rsidR="00923F16">
              <w:rPr>
                <w:sz w:val="16"/>
                <w:szCs w:val="16"/>
              </w:rPr>
              <w:t>Н</w:t>
            </w:r>
            <w:r w:rsidRPr="00944853">
              <w:rPr>
                <w:sz w:val="16"/>
                <w:szCs w:val="16"/>
              </w:rPr>
              <w:t xml:space="preserve"> 7</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vAlign w:val="center"/>
          </w:tcPr>
          <w:p w:rsidR="002946C0" w:rsidRPr="00853152" w:rsidRDefault="002946C0" w:rsidP="002946C0">
            <w:pPr>
              <w:jc w:val="center"/>
              <w:rPr>
                <w:sz w:val="16"/>
                <w:szCs w:val="16"/>
              </w:rPr>
            </w:pPr>
            <w:r>
              <w:rPr>
                <w:sz w:val="16"/>
                <w:szCs w:val="16"/>
              </w:rPr>
              <w:t>+</w:t>
            </w:r>
          </w:p>
        </w:tc>
        <w:tc>
          <w:tcPr>
            <w:tcW w:w="293" w:type="dxa"/>
            <w:vAlign w:val="center"/>
          </w:tcPr>
          <w:p w:rsidR="002946C0" w:rsidRPr="00853152" w:rsidRDefault="002946C0" w:rsidP="002946C0">
            <w:pPr>
              <w:jc w:val="center"/>
              <w:rPr>
                <w:sz w:val="16"/>
                <w:szCs w:val="16"/>
              </w:rPr>
            </w:pPr>
            <w:r>
              <w:rPr>
                <w:sz w:val="16"/>
                <w:szCs w:val="16"/>
              </w:rPr>
              <w:t>+</w:t>
            </w:r>
          </w:p>
        </w:tc>
      </w:tr>
      <w:tr w:rsidR="002946C0" w:rsidRPr="00853152" w:rsidTr="00B63F01">
        <w:trPr>
          <w:trHeight w:val="268"/>
        </w:trPr>
        <w:tc>
          <w:tcPr>
            <w:tcW w:w="919" w:type="dxa"/>
            <w:shd w:val="clear" w:color="auto" w:fill="auto"/>
            <w:vAlign w:val="center"/>
          </w:tcPr>
          <w:p w:rsidR="002946C0" w:rsidRPr="00944853" w:rsidRDefault="002946C0" w:rsidP="002946C0">
            <w:pPr>
              <w:jc w:val="center"/>
              <w:rPr>
                <w:sz w:val="16"/>
                <w:szCs w:val="16"/>
              </w:rPr>
            </w:pPr>
            <w:r>
              <w:rPr>
                <w:sz w:val="16"/>
                <w:szCs w:val="16"/>
              </w:rPr>
              <w:t>Р</w:t>
            </w:r>
            <w:r w:rsidR="00923F16">
              <w:rPr>
                <w:sz w:val="16"/>
                <w:szCs w:val="16"/>
              </w:rPr>
              <w:t>Н</w:t>
            </w:r>
            <w:r w:rsidRPr="00944853">
              <w:rPr>
                <w:sz w:val="16"/>
                <w:szCs w:val="16"/>
              </w:rPr>
              <w:t xml:space="preserve"> 8</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vAlign w:val="center"/>
          </w:tcPr>
          <w:p w:rsidR="002946C0" w:rsidRPr="00853152" w:rsidRDefault="002946C0" w:rsidP="002946C0">
            <w:pPr>
              <w:jc w:val="center"/>
              <w:rPr>
                <w:sz w:val="16"/>
                <w:szCs w:val="16"/>
              </w:rPr>
            </w:pPr>
            <w:r>
              <w:rPr>
                <w:sz w:val="16"/>
                <w:szCs w:val="16"/>
              </w:rPr>
              <w:t>+</w:t>
            </w:r>
          </w:p>
        </w:tc>
        <w:tc>
          <w:tcPr>
            <w:tcW w:w="293" w:type="dxa"/>
            <w:vAlign w:val="center"/>
          </w:tcPr>
          <w:p w:rsidR="002946C0" w:rsidRPr="00853152" w:rsidRDefault="002946C0" w:rsidP="002946C0">
            <w:pPr>
              <w:jc w:val="center"/>
              <w:rPr>
                <w:sz w:val="16"/>
                <w:szCs w:val="16"/>
              </w:rPr>
            </w:pPr>
            <w:r>
              <w:rPr>
                <w:sz w:val="16"/>
                <w:szCs w:val="16"/>
              </w:rPr>
              <w:t>+</w:t>
            </w:r>
          </w:p>
        </w:tc>
      </w:tr>
      <w:tr w:rsidR="002946C0" w:rsidRPr="00853152" w:rsidTr="00B63F01">
        <w:trPr>
          <w:trHeight w:val="268"/>
        </w:trPr>
        <w:tc>
          <w:tcPr>
            <w:tcW w:w="919" w:type="dxa"/>
            <w:shd w:val="clear" w:color="auto" w:fill="auto"/>
            <w:vAlign w:val="center"/>
          </w:tcPr>
          <w:p w:rsidR="002946C0" w:rsidRPr="00944853" w:rsidRDefault="002946C0" w:rsidP="002946C0">
            <w:pPr>
              <w:jc w:val="center"/>
              <w:rPr>
                <w:sz w:val="16"/>
                <w:szCs w:val="16"/>
              </w:rPr>
            </w:pPr>
            <w:r>
              <w:rPr>
                <w:sz w:val="16"/>
                <w:szCs w:val="16"/>
              </w:rPr>
              <w:t>Р</w:t>
            </w:r>
            <w:r w:rsidR="00923F16">
              <w:rPr>
                <w:sz w:val="16"/>
                <w:szCs w:val="16"/>
              </w:rPr>
              <w:t>Н</w:t>
            </w:r>
            <w:r w:rsidRPr="00944853">
              <w:rPr>
                <w:sz w:val="16"/>
                <w:szCs w:val="16"/>
              </w:rPr>
              <w:t xml:space="preserve"> 9</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vAlign w:val="center"/>
          </w:tcPr>
          <w:p w:rsidR="002946C0" w:rsidRPr="00853152" w:rsidRDefault="002946C0" w:rsidP="002946C0">
            <w:pPr>
              <w:jc w:val="center"/>
              <w:rPr>
                <w:sz w:val="16"/>
                <w:szCs w:val="16"/>
              </w:rPr>
            </w:pPr>
            <w:r>
              <w:rPr>
                <w:sz w:val="16"/>
                <w:szCs w:val="16"/>
              </w:rPr>
              <w:t>+</w:t>
            </w:r>
          </w:p>
        </w:tc>
        <w:tc>
          <w:tcPr>
            <w:tcW w:w="293" w:type="dxa"/>
            <w:vAlign w:val="center"/>
          </w:tcPr>
          <w:p w:rsidR="002946C0" w:rsidRPr="00853152" w:rsidRDefault="002946C0" w:rsidP="002946C0">
            <w:pPr>
              <w:jc w:val="center"/>
              <w:rPr>
                <w:sz w:val="16"/>
                <w:szCs w:val="16"/>
              </w:rPr>
            </w:pPr>
            <w:r>
              <w:rPr>
                <w:sz w:val="16"/>
                <w:szCs w:val="16"/>
              </w:rPr>
              <w:t>+</w:t>
            </w:r>
          </w:p>
        </w:tc>
      </w:tr>
      <w:tr w:rsidR="002946C0" w:rsidRPr="00853152" w:rsidTr="00B63F01">
        <w:trPr>
          <w:trHeight w:val="268"/>
        </w:trPr>
        <w:tc>
          <w:tcPr>
            <w:tcW w:w="919" w:type="dxa"/>
            <w:shd w:val="clear" w:color="auto" w:fill="auto"/>
            <w:vAlign w:val="center"/>
          </w:tcPr>
          <w:p w:rsidR="002946C0" w:rsidRPr="00944853" w:rsidRDefault="002946C0" w:rsidP="002946C0">
            <w:pPr>
              <w:jc w:val="center"/>
              <w:rPr>
                <w:sz w:val="16"/>
                <w:szCs w:val="16"/>
              </w:rPr>
            </w:pPr>
            <w:r>
              <w:rPr>
                <w:sz w:val="16"/>
                <w:szCs w:val="16"/>
              </w:rPr>
              <w:t>Р</w:t>
            </w:r>
            <w:r w:rsidR="00923F16">
              <w:rPr>
                <w:sz w:val="16"/>
                <w:szCs w:val="16"/>
              </w:rPr>
              <w:t>Н</w:t>
            </w:r>
            <w:r w:rsidRPr="00944853">
              <w:rPr>
                <w:sz w:val="16"/>
                <w:szCs w:val="16"/>
              </w:rPr>
              <w:t xml:space="preserve"> 10</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853152" w:rsidRDefault="002946C0" w:rsidP="002946C0">
            <w:pPr>
              <w:jc w:val="center"/>
              <w:rPr>
                <w:sz w:val="16"/>
                <w:szCs w:val="16"/>
              </w:rPr>
            </w:pPr>
            <w:r>
              <w:rPr>
                <w:sz w:val="16"/>
                <w:szCs w:val="16"/>
              </w:rPr>
              <w:t>+</w:t>
            </w: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shd w:val="clear" w:color="auto" w:fill="auto"/>
            <w:vAlign w:val="center"/>
          </w:tcPr>
          <w:p w:rsidR="002946C0" w:rsidRPr="00A34D38" w:rsidRDefault="002946C0" w:rsidP="002946C0">
            <w:pPr>
              <w:jc w:val="center"/>
              <w:rPr>
                <w:sz w:val="18"/>
                <w:szCs w:val="18"/>
              </w:rPr>
            </w:pPr>
          </w:p>
        </w:tc>
        <w:tc>
          <w:tcPr>
            <w:tcW w:w="293" w:type="dxa"/>
            <w:vAlign w:val="center"/>
          </w:tcPr>
          <w:p w:rsidR="002946C0" w:rsidRPr="00853152" w:rsidRDefault="002946C0" w:rsidP="002946C0">
            <w:pPr>
              <w:jc w:val="center"/>
              <w:rPr>
                <w:sz w:val="16"/>
                <w:szCs w:val="16"/>
              </w:rPr>
            </w:pPr>
            <w:r>
              <w:rPr>
                <w:sz w:val="16"/>
                <w:szCs w:val="16"/>
              </w:rPr>
              <w:t>+</w:t>
            </w:r>
          </w:p>
        </w:tc>
        <w:tc>
          <w:tcPr>
            <w:tcW w:w="293" w:type="dxa"/>
            <w:vAlign w:val="center"/>
          </w:tcPr>
          <w:p w:rsidR="002946C0" w:rsidRPr="00853152" w:rsidRDefault="002946C0" w:rsidP="002946C0">
            <w:pPr>
              <w:jc w:val="center"/>
              <w:rPr>
                <w:sz w:val="16"/>
                <w:szCs w:val="16"/>
              </w:rPr>
            </w:pPr>
            <w:r>
              <w:rPr>
                <w:sz w:val="16"/>
                <w:szCs w:val="16"/>
              </w:rPr>
              <w:t>+</w:t>
            </w:r>
          </w:p>
        </w:tc>
      </w:tr>
      <w:tr w:rsidR="006700A2" w:rsidRPr="00853152" w:rsidTr="00B63F01">
        <w:trPr>
          <w:trHeight w:val="268"/>
        </w:trPr>
        <w:tc>
          <w:tcPr>
            <w:tcW w:w="919" w:type="dxa"/>
            <w:shd w:val="clear" w:color="auto" w:fill="auto"/>
            <w:vAlign w:val="center"/>
          </w:tcPr>
          <w:p w:rsidR="006700A2" w:rsidRPr="00944853" w:rsidRDefault="006700A2" w:rsidP="006700A2">
            <w:pPr>
              <w:jc w:val="center"/>
              <w:rPr>
                <w:sz w:val="16"/>
                <w:szCs w:val="16"/>
              </w:rPr>
            </w:pPr>
            <w:r>
              <w:rPr>
                <w:sz w:val="16"/>
                <w:szCs w:val="16"/>
              </w:rPr>
              <w:t>Р</w:t>
            </w:r>
            <w:r w:rsidR="00923F16">
              <w:rPr>
                <w:sz w:val="16"/>
                <w:szCs w:val="16"/>
              </w:rPr>
              <w:t>Н</w:t>
            </w:r>
            <w:r w:rsidRPr="00944853">
              <w:rPr>
                <w:sz w:val="16"/>
                <w:szCs w:val="16"/>
              </w:rPr>
              <w:t xml:space="preserve"> 11</w:t>
            </w:r>
          </w:p>
        </w:tc>
        <w:tc>
          <w:tcPr>
            <w:tcW w:w="293" w:type="dxa"/>
            <w:shd w:val="clear" w:color="auto" w:fill="auto"/>
            <w:vAlign w:val="center"/>
          </w:tcPr>
          <w:p w:rsidR="006700A2" w:rsidRPr="00A34D38" w:rsidRDefault="006700A2" w:rsidP="006700A2">
            <w:pPr>
              <w:jc w:val="center"/>
              <w:rPr>
                <w:sz w:val="18"/>
                <w:szCs w:val="18"/>
              </w:rPr>
            </w:pPr>
          </w:p>
        </w:tc>
        <w:tc>
          <w:tcPr>
            <w:tcW w:w="293" w:type="dxa"/>
            <w:shd w:val="clear" w:color="auto" w:fill="auto"/>
            <w:vAlign w:val="center"/>
          </w:tcPr>
          <w:p w:rsidR="006700A2" w:rsidRPr="00A34D38" w:rsidRDefault="006700A2" w:rsidP="006700A2">
            <w:pPr>
              <w:jc w:val="center"/>
              <w:rPr>
                <w:sz w:val="18"/>
                <w:szCs w:val="18"/>
              </w:rPr>
            </w:pPr>
          </w:p>
        </w:tc>
        <w:tc>
          <w:tcPr>
            <w:tcW w:w="293" w:type="dxa"/>
            <w:shd w:val="clear" w:color="auto" w:fill="auto"/>
            <w:vAlign w:val="center"/>
          </w:tcPr>
          <w:p w:rsidR="006700A2" w:rsidRPr="00A34D38" w:rsidRDefault="006700A2" w:rsidP="006700A2">
            <w:pPr>
              <w:jc w:val="center"/>
              <w:rPr>
                <w:sz w:val="18"/>
                <w:szCs w:val="18"/>
              </w:rPr>
            </w:pPr>
          </w:p>
        </w:tc>
        <w:tc>
          <w:tcPr>
            <w:tcW w:w="293" w:type="dxa"/>
            <w:shd w:val="clear" w:color="auto" w:fill="auto"/>
            <w:vAlign w:val="center"/>
          </w:tcPr>
          <w:p w:rsidR="006700A2" w:rsidRPr="00A34D38" w:rsidRDefault="006700A2" w:rsidP="006700A2">
            <w:pPr>
              <w:jc w:val="center"/>
              <w:rPr>
                <w:sz w:val="18"/>
                <w:szCs w:val="18"/>
              </w:rPr>
            </w:pPr>
          </w:p>
        </w:tc>
        <w:tc>
          <w:tcPr>
            <w:tcW w:w="293" w:type="dxa"/>
            <w:shd w:val="clear" w:color="auto" w:fill="auto"/>
            <w:vAlign w:val="center"/>
          </w:tcPr>
          <w:p w:rsidR="006700A2" w:rsidRPr="00A34D38" w:rsidRDefault="006700A2" w:rsidP="006700A2">
            <w:pPr>
              <w:jc w:val="center"/>
              <w:rPr>
                <w:sz w:val="18"/>
                <w:szCs w:val="18"/>
              </w:rPr>
            </w:pPr>
          </w:p>
        </w:tc>
        <w:tc>
          <w:tcPr>
            <w:tcW w:w="293" w:type="dxa"/>
            <w:shd w:val="clear" w:color="auto" w:fill="auto"/>
            <w:vAlign w:val="center"/>
          </w:tcPr>
          <w:p w:rsidR="006700A2" w:rsidRPr="00A34D38" w:rsidRDefault="006700A2" w:rsidP="006700A2">
            <w:pPr>
              <w:jc w:val="center"/>
              <w:rPr>
                <w:sz w:val="18"/>
                <w:szCs w:val="18"/>
              </w:rPr>
            </w:pPr>
          </w:p>
        </w:tc>
        <w:tc>
          <w:tcPr>
            <w:tcW w:w="293" w:type="dxa"/>
            <w:shd w:val="clear" w:color="auto" w:fill="auto"/>
            <w:vAlign w:val="center"/>
          </w:tcPr>
          <w:p w:rsidR="006700A2" w:rsidRPr="00A34D38" w:rsidRDefault="006700A2" w:rsidP="006700A2">
            <w:pPr>
              <w:jc w:val="center"/>
              <w:rPr>
                <w:sz w:val="18"/>
                <w:szCs w:val="18"/>
              </w:rPr>
            </w:pPr>
          </w:p>
        </w:tc>
        <w:tc>
          <w:tcPr>
            <w:tcW w:w="293" w:type="dxa"/>
            <w:shd w:val="clear" w:color="auto" w:fill="auto"/>
            <w:vAlign w:val="center"/>
          </w:tcPr>
          <w:p w:rsidR="006700A2" w:rsidRPr="00A34D38" w:rsidRDefault="006700A2" w:rsidP="006700A2">
            <w:pPr>
              <w:jc w:val="center"/>
              <w:rPr>
                <w:sz w:val="18"/>
                <w:szCs w:val="18"/>
              </w:rPr>
            </w:pPr>
          </w:p>
        </w:tc>
        <w:tc>
          <w:tcPr>
            <w:tcW w:w="293" w:type="dxa"/>
            <w:shd w:val="clear" w:color="auto" w:fill="auto"/>
            <w:vAlign w:val="center"/>
          </w:tcPr>
          <w:p w:rsidR="006700A2" w:rsidRPr="00A34D38" w:rsidRDefault="006700A2" w:rsidP="006700A2">
            <w:pPr>
              <w:jc w:val="center"/>
              <w:rPr>
                <w:sz w:val="18"/>
                <w:szCs w:val="18"/>
              </w:rPr>
            </w:pPr>
          </w:p>
        </w:tc>
        <w:tc>
          <w:tcPr>
            <w:tcW w:w="293" w:type="dxa"/>
            <w:shd w:val="clear" w:color="auto" w:fill="auto"/>
            <w:vAlign w:val="center"/>
          </w:tcPr>
          <w:p w:rsidR="006700A2" w:rsidRPr="00A34D38" w:rsidRDefault="006700A2" w:rsidP="006700A2">
            <w:pPr>
              <w:jc w:val="center"/>
              <w:rPr>
                <w:sz w:val="18"/>
                <w:szCs w:val="18"/>
              </w:rPr>
            </w:pPr>
          </w:p>
        </w:tc>
        <w:tc>
          <w:tcPr>
            <w:tcW w:w="293" w:type="dxa"/>
            <w:shd w:val="clear" w:color="auto" w:fill="auto"/>
            <w:vAlign w:val="center"/>
          </w:tcPr>
          <w:p w:rsidR="006700A2" w:rsidRPr="00853152" w:rsidRDefault="006700A2" w:rsidP="006700A2">
            <w:pPr>
              <w:jc w:val="center"/>
              <w:rPr>
                <w:sz w:val="16"/>
                <w:szCs w:val="16"/>
              </w:rPr>
            </w:pPr>
            <w:r>
              <w:rPr>
                <w:sz w:val="16"/>
                <w:szCs w:val="16"/>
              </w:rPr>
              <w:t>+</w:t>
            </w:r>
          </w:p>
        </w:tc>
        <w:tc>
          <w:tcPr>
            <w:tcW w:w="293" w:type="dxa"/>
            <w:shd w:val="clear" w:color="auto" w:fill="auto"/>
            <w:vAlign w:val="center"/>
          </w:tcPr>
          <w:p w:rsidR="006700A2" w:rsidRPr="00A34D38" w:rsidRDefault="006700A2" w:rsidP="006700A2">
            <w:pPr>
              <w:jc w:val="center"/>
              <w:rPr>
                <w:sz w:val="18"/>
                <w:szCs w:val="18"/>
              </w:rPr>
            </w:pPr>
          </w:p>
        </w:tc>
        <w:tc>
          <w:tcPr>
            <w:tcW w:w="293" w:type="dxa"/>
            <w:shd w:val="clear" w:color="auto" w:fill="auto"/>
            <w:vAlign w:val="center"/>
          </w:tcPr>
          <w:p w:rsidR="006700A2" w:rsidRPr="00A34D38" w:rsidRDefault="006700A2" w:rsidP="006700A2">
            <w:pPr>
              <w:jc w:val="center"/>
              <w:rPr>
                <w:sz w:val="18"/>
                <w:szCs w:val="18"/>
              </w:rPr>
            </w:pPr>
          </w:p>
        </w:tc>
        <w:tc>
          <w:tcPr>
            <w:tcW w:w="293" w:type="dxa"/>
            <w:shd w:val="clear" w:color="auto" w:fill="auto"/>
            <w:vAlign w:val="center"/>
          </w:tcPr>
          <w:p w:rsidR="006700A2" w:rsidRPr="00853152" w:rsidRDefault="006700A2" w:rsidP="006700A2">
            <w:pPr>
              <w:jc w:val="center"/>
              <w:rPr>
                <w:sz w:val="16"/>
                <w:szCs w:val="16"/>
              </w:rPr>
            </w:pPr>
            <w:r>
              <w:rPr>
                <w:sz w:val="16"/>
                <w:szCs w:val="16"/>
              </w:rPr>
              <w:t>+</w:t>
            </w:r>
          </w:p>
        </w:tc>
        <w:tc>
          <w:tcPr>
            <w:tcW w:w="293" w:type="dxa"/>
            <w:shd w:val="clear" w:color="auto" w:fill="auto"/>
            <w:vAlign w:val="center"/>
          </w:tcPr>
          <w:p w:rsidR="006700A2" w:rsidRPr="00A34D38" w:rsidRDefault="006700A2" w:rsidP="006700A2">
            <w:pPr>
              <w:jc w:val="center"/>
              <w:rPr>
                <w:sz w:val="18"/>
                <w:szCs w:val="18"/>
              </w:rPr>
            </w:pPr>
          </w:p>
        </w:tc>
        <w:tc>
          <w:tcPr>
            <w:tcW w:w="293" w:type="dxa"/>
            <w:shd w:val="clear" w:color="auto" w:fill="auto"/>
            <w:vAlign w:val="center"/>
          </w:tcPr>
          <w:p w:rsidR="006700A2" w:rsidRPr="00A34D38" w:rsidRDefault="006700A2" w:rsidP="006700A2">
            <w:pPr>
              <w:jc w:val="center"/>
              <w:rPr>
                <w:sz w:val="18"/>
                <w:szCs w:val="18"/>
              </w:rPr>
            </w:pPr>
          </w:p>
        </w:tc>
        <w:tc>
          <w:tcPr>
            <w:tcW w:w="293" w:type="dxa"/>
            <w:shd w:val="clear" w:color="auto" w:fill="auto"/>
            <w:vAlign w:val="center"/>
          </w:tcPr>
          <w:p w:rsidR="006700A2" w:rsidRPr="00A34D38" w:rsidRDefault="006700A2" w:rsidP="006700A2">
            <w:pPr>
              <w:jc w:val="center"/>
              <w:rPr>
                <w:sz w:val="18"/>
                <w:szCs w:val="18"/>
              </w:rPr>
            </w:pPr>
          </w:p>
        </w:tc>
        <w:tc>
          <w:tcPr>
            <w:tcW w:w="293" w:type="dxa"/>
            <w:shd w:val="clear" w:color="auto" w:fill="auto"/>
            <w:vAlign w:val="center"/>
          </w:tcPr>
          <w:p w:rsidR="006700A2" w:rsidRPr="00A34D38" w:rsidRDefault="006700A2" w:rsidP="006700A2">
            <w:pPr>
              <w:jc w:val="center"/>
              <w:rPr>
                <w:sz w:val="18"/>
                <w:szCs w:val="18"/>
              </w:rPr>
            </w:pPr>
          </w:p>
        </w:tc>
        <w:tc>
          <w:tcPr>
            <w:tcW w:w="293" w:type="dxa"/>
            <w:shd w:val="clear" w:color="auto" w:fill="auto"/>
            <w:vAlign w:val="center"/>
          </w:tcPr>
          <w:p w:rsidR="006700A2" w:rsidRPr="00A34D38" w:rsidRDefault="006700A2" w:rsidP="006700A2">
            <w:pPr>
              <w:jc w:val="center"/>
              <w:rPr>
                <w:sz w:val="18"/>
                <w:szCs w:val="18"/>
              </w:rPr>
            </w:pPr>
          </w:p>
        </w:tc>
        <w:tc>
          <w:tcPr>
            <w:tcW w:w="293" w:type="dxa"/>
            <w:vAlign w:val="center"/>
          </w:tcPr>
          <w:p w:rsidR="006700A2" w:rsidRPr="00853152" w:rsidRDefault="006700A2" w:rsidP="006700A2">
            <w:pPr>
              <w:jc w:val="center"/>
              <w:rPr>
                <w:sz w:val="16"/>
                <w:szCs w:val="16"/>
              </w:rPr>
            </w:pPr>
            <w:r>
              <w:rPr>
                <w:sz w:val="16"/>
                <w:szCs w:val="16"/>
              </w:rPr>
              <w:t>+</w:t>
            </w:r>
          </w:p>
        </w:tc>
        <w:tc>
          <w:tcPr>
            <w:tcW w:w="293" w:type="dxa"/>
            <w:shd w:val="clear" w:color="auto" w:fill="auto"/>
            <w:vAlign w:val="center"/>
          </w:tcPr>
          <w:p w:rsidR="006700A2" w:rsidRPr="00853152" w:rsidRDefault="006700A2" w:rsidP="006700A2">
            <w:pPr>
              <w:jc w:val="center"/>
              <w:rPr>
                <w:sz w:val="16"/>
                <w:szCs w:val="16"/>
              </w:rPr>
            </w:pPr>
            <w:r>
              <w:rPr>
                <w:sz w:val="16"/>
                <w:szCs w:val="16"/>
              </w:rPr>
              <w:t>+</w:t>
            </w:r>
          </w:p>
        </w:tc>
        <w:tc>
          <w:tcPr>
            <w:tcW w:w="293" w:type="dxa"/>
            <w:shd w:val="clear" w:color="auto" w:fill="auto"/>
            <w:vAlign w:val="center"/>
          </w:tcPr>
          <w:p w:rsidR="006700A2" w:rsidRPr="00A34D38" w:rsidRDefault="006700A2" w:rsidP="006700A2">
            <w:pPr>
              <w:jc w:val="center"/>
              <w:rPr>
                <w:sz w:val="18"/>
                <w:szCs w:val="18"/>
              </w:rPr>
            </w:pPr>
          </w:p>
        </w:tc>
        <w:tc>
          <w:tcPr>
            <w:tcW w:w="293" w:type="dxa"/>
            <w:shd w:val="clear" w:color="auto" w:fill="auto"/>
            <w:vAlign w:val="center"/>
          </w:tcPr>
          <w:p w:rsidR="006700A2" w:rsidRPr="00A34D38" w:rsidRDefault="006700A2" w:rsidP="006700A2">
            <w:pPr>
              <w:jc w:val="center"/>
              <w:rPr>
                <w:sz w:val="18"/>
                <w:szCs w:val="18"/>
              </w:rPr>
            </w:pPr>
          </w:p>
        </w:tc>
        <w:tc>
          <w:tcPr>
            <w:tcW w:w="293" w:type="dxa"/>
            <w:shd w:val="clear" w:color="auto" w:fill="auto"/>
            <w:vAlign w:val="center"/>
          </w:tcPr>
          <w:p w:rsidR="006700A2" w:rsidRPr="00A34D38" w:rsidRDefault="006700A2" w:rsidP="006700A2">
            <w:pPr>
              <w:jc w:val="center"/>
              <w:rPr>
                <w:sz w:val="18"/>
                <w:szCs w:val="18"/>
              </w:rPr>
            </w:pPr>
          </w:p>
        </w:tc>
        <w:tc>
          <w:tcPr>
            <w:tcW w:w="293" w:type="dxa"/>
            <w:shd w:val="clear" w:color="auto" w:fill="auto"/>
            <w:vAlign w:val="center"/>
          </w:tcPr>
          <w:p w:rsidR="006700A2" w:rsidRPr="00A34D38" w:rsidRDefault="006700A2" w:rsidP="006700A2">
            <w:pPr>
              <w:jc w:val="center"/>
              <w:rPr>
                <w:sz w:val="18"/>
                <w:szCs w:val="18"/>
              </w:rPr>
            </w:pPr>
          </w:p>
        </w:tc>
        <w:tc>
          <w:tcPr>
            <w:tcW w:w="293" w:type="dxa"/>
            <w:shd w:val="clear" w:color="auto" w:fill="auto"/>
            <w:vAlign w:val="center"/>
          </w:tcPr>
          <w:p w:rsidR="006700A2" w:rsidRPr="00A34D38" w:rsidRDefault="006700A2" w:rsidP="006700A2">
            <w:pPr>
              <w:jc w:val="center"/>
              <w:rPr>
                <w:sz w:val="18"/>
                <w:szCs w:val="18"/>
              </w:rPr>
            </w:pPr>
          </w:p>
        </w:tc>
        <w:tc>
          <w:tcPr>
            <w:tcW w:w="293" w:type="dxa"/>
            <w:shd w:val="clear" w:color="auto" w:fill="auto"/>
            <w:vAlign w:val="center"/>
          </w:tcPr>
          <w:p w:rsidR="006700A2" w:rsidRPr="00A34D38" w:rsidRDefault="006700A2" w:rsidP="006700A2">
            <w:pPr>
              <w:jc w:val="center"/>
              <w:rPr>
                <w:sz w:val="18"/>
                <w:szCs w:val="18"/>
              </w:rPr>
            </w:pPr>
          </w:p>
        </w:tc>
        <w:tc>
          <w:tcPr>
            <w:tcW w:w="293" w:type="dxa"/>
            <w:shd w:val="clear" w:color="auto" w:fill="auto"/>
            <w:vAlign w:val="center"/>
          </w:tcPr>
          <w:p w:rsidR="006700A2" w:rsidRPr="00853152" w:rsidRDefault="006700A2" w:rsidP="006700A2">
            <w:pPr>
              <w:jc w:val="center"/>
              <w:rPr>
                <w:sz w:val="16"/>
                <w:szCs w:val="16"/>
              </w:rPr>
            </w:pPr>
            <w:r>
              <w:rPr>
                <w:sz w:val="16"/>
                <w:szCs w:val="16"/>
              </w:rPr>
              <w:t>+</w:t>
            </w:r>
          </w:p>
        </w:tc>
        <w:tc>
          <w:tcPr>
            <w:tcW w:w="293" w:type="dxa"/>
            <w:shd w:val="clear" w:color="auto" w:fill="auto"/>
            <w:vAlign w:val="center"/>
          </w:tcPr>
          <w:p w:rsidR="006700A2" w:rsidRPr="00A34D38" w:rsidRDefault="006700A2" w:rsidP="006700A2">
            <w:pPr>
              <w:jc w:val="center"/>
              <w:rPr>
                <w:sz w:val="18"/>
                <w:szCs w:val="18"/>
              </w:rPr>
            </w:pPr>
          </w:p>
        </w:tc>
        <w:tc>
          <w:tcPr>
            <w:tcW w:w="293" w:type="dxa"/>
            <w:shd w:val="clear" w:color="auto" w:fill="auto"/>
            <w:vAlign w:val="center"/>
          </w:tcPr>
          <w:p w:rsidR="006700A2" w:rsidRPr="00853152" w:rsidRDefault="006700A2" w:rsidP="006700A2">
            <w:pPr>
              <w:jc w:val="center"/>
              <w:rPr>
                <w:sz w:val="16"/>
                <w:szCs w:val="16"/>
              </w:rPr>
            </w:pPr>
            <w:r>
              <w:rPr>
                <w:sz w:val="16"/>
                <w:szCs w:val="16"/>
              </w:rPr>
              <w:t>+</w:t>
            </w:r>
          </w:p>
        </w:tc>
        <w:tc>
          <w:tcPr>
            <w:tcW w:w="293" w:type="dxa"/>
            <w:shd w:val="clear" w:color="auto" w:fill="auto"/>
            <w:vAlign w:val="center"/>
          </w:tcPr>
          <w:p w:rsidR="006700A2" w:rsidRPr="00A34D38" w:rsidRDefault="006700A2" w:rsidP="006700A2">
            <w:pPr>
              <w:jc w:val="center"/>
              <w:rPr>
                <w:sz w:val="18"/>
                <w:szCs w:val="18"/>
              </w:rPr>
            </w:pPr>
          </w:p>
        </w:tc>
        <w:tc>
          <w:tcPr>
            <w:tcW w:w="293" w:type="dxa"/>
            <w:shd w:val="clear" w:color="auto" w:fill="auto"/>
            <w:vAlign w:val="center"/>
          </w:tcPr>
          <w:p w:rsidR="006700A2" w:rsidRPr="00A34D38" w:rsidRDefault="006700A2" w:rsidP="006700A2">
            <w:pPr>
              <w:jc w:val="center"/>
              <w:rPr>
                <w:sz w:val="18"/>
                <w:szCs w:val="18"/>
              </w:rPr>
            </w:pPr>
          </w:p>
        </w:tc>
        <w:tc>
          <w:tcPr>
            <w:tcW w:w="293" w:type="dxa"/>
            <w:shd w:val="clear" w:color="auto" w:fill="auto"/>
            <w:vAlign w:val="center"/>
          </w:tcPr>
          <w:p w:rsidR="006700A2" w:rsidRPr="00853152" w:rsidRDefault="006700A2" w:rsidP="006700A2">
            <w:pPr>
              <w:jc w:val="center"/>
              <w:rPr>
                <w:sz w:val="16"/>
                <w:szCs w:val="16"/>
              </w:rPr>
            </w:pPr>
            <w:r>
              <w:rPr>
                <w:sz w:val="16"/>
                <w:szCs w:val="16"/>
              </w:rPr>
              <w:t>+</w:t>
            </w:r>
          </w:p>
        </w:tc>
        <w:tc>
          <w:tcPr>
            <w:tcW w:w="293" w:type="dxa"/>
            <w:shd w:val="clear" w:color="auto" w:fill="auto"/>
            <w:vAlign w:val="center"/>
          </w:tcPr>
          <w:p w:rsidR="006700A2" w:rsidRPr="00A34D38" w:rsidRDefault="006700A2" w:rsidP="006700A2">
            <w:pPr>
              <w:jc w:val="center"/>
              <w:rPr>
                <w:sz w:val="18"/>
                <w:szCs w:val="18"/>
              </w:rPr>
            </w:pPr>
          </w:p>
        </w:tc>
        <w:tc>
          <w:tcPr>
            <w:tcW w:w="293" w:type="dxa"/>
            <w:shd w:val="clear" w:color="auto" w:fill="auto"/>
            <w:vAlign w:val="center"/>
          </w:tcPr>
          <w:p w:rsidR="006700A2" w:rsidRPr="00A34D38" w:rsidRDefault="006700A2" w:rsidP="006700A2">
            <w:pPr>
              <w:jc w:val="center"/>
              <w:rPr>
                <w:sz w:val="18"/>
                <w:szCs w:val="18"/>
              </w:rPr>
            </w:pPr>
          </w:p>
        </w:tc>
        <w:tc>
          <w:tcPr>
            <w:tcW w:w="293" w:type="dxa"/>
            <w:shd w:val="clear" w:color="auto" w:fill="auto"/>
            <w:vAlign w:val="center"/>
          </w:tcPr>
          <w:p w:rsidR="006700A2" w:rsidRPr="00A34D38" w:rsidRDefault="006700A2" w:rsidP="006700A2">
            <w:pPr>
              <w:jc w:val="center"/>
              <w:rPr>
                <w:sz w:val="18"/>
                <w:szCs w:val="18"/>
              </w:rPr>
            </w:pPr>
          </w:p>
        </w:tc>
        <w:tc>
          <w:tcPr>
            <w:tcW w:w="293" w:type="dxa"/>
            <w:shd w:val="clear" w:color="auto" w:fill="auto"/>
            <w:vAlign w:val="center"/>
          </w:tcPr>
          <w:p w:rsidR="006700A2" w:rsidRPr="00A34D38" w:rsidRDefault="006700A2" w:rsidP="006700A2">
            <w:pPr>
              <w:jc w:val="center"/>
              <w:rPr>
                <w:sz w:val="18"/>
                <w:szCs w:val="18"/>
              </w:rPr>
            </w:pPr>
          </w:p>
        </w:tc>
        <w:tc>
          <w:tcPr>
            <w:tcW w:w="293" w:type="dxa"/>
            <w:shd w:val="clear" w:color="auto" w:fill="auto"/>
            <w:vAlign w:val="center"/>
          </w:tcPr>
          <w:p w:rsidR="006700A2" w:rsidRPr="00A34D38" w:rsidRDefault="006700A2" w:rsidP="006700A2">
            <w:pPr>
              <w:jc w:val="center"/>
              <w:rPr>
                <w:sz w:val="18"/>
                <w:szCs w:val="18"/>
              </w:rPr>
            </w:pPr>
          </w:p>
        </w:tc>
        <w:tc>
          <w:tcPr>
            <w:tcW w:w="293" w:type="dxa"/>
            <w:shd w:val="clear" w:color="auto" w:fill="auto"/>
            <w:vAlign w:val="center"/>
          </w:tcPr>
          <w:p w:rsidR="006700A2" w:rsidRPr="00A34D38" w:rsidRDefault="006700A2" w:rsidP="006700A2">
            <w:pPr>
              <w:jc w:val="center"/>
              <w:rPr>
                <w:sz w:val="18"/>
                <w:szCs w:val="18"/>
              </w:rPr>
            </w:pPr>
          </w:p>
        </w:tc>
        <w:tc>
          <w:tcPr>
            <w:tcW w:w="293" w:type="dxa"/>
            <w:shd w:val="clear" w:color="auto" w:fill="auto"/>
            <w:vAlign w:val="center"/>
          </w:tcPr>
          <w:p w:rsidR="006700A2" w:rsidRPr="00853152" w:rsidRDefault="006700A2" w:rsidP="006700A2">
            <w:pPr>
              <w:jc w:val="center"/>
              <w:rPr>
                <w:sz w:val="16"/>
                <w:szCs w:val="16"/>
              </w:rPr>
            </w:pPr>
            <w:r>
              <w:rPr>
                <w:sz w:val="16"/>
                <w:szCs w:val="16"/>
              </w:rPr>
              <w:t>+</w:t>
            </w:r>
          </w:p>
        </w:tc>
        <w:tc>
          <w:tcPr>
            <w:tcW w:w="293" w:type="dxa"/>
            <w:shd w:val="clear" w:color="auto" w:fill="auto"/>
            <w:vAlign w:val="center"/>
          </w:tcPr>
          <w:p w:rsidR="006700A2" w:rsidRPr="00A34D38" w:rsidRDefault="006700A2" w:rsidP="006700A2">
            <w:pPr>
              <w:jc w:val="center"/>
              <w:rPr>
                <w:sz w:val="18"/>
                <w:szCs w:val="18"/>
              </w:rPr>
            </w:pPr>
          </w:p>
        </w:tc>
        <w:tc>
          <w:tcPr>
            <w:tcW w:w="293" w:type="dxa"/>
            <w:shd w:val="clear" w:color="auto" w:fill="auto"/>
            <w:vAlign w:val="center"/>
          </w:tcPr>
          <w:p w:rsidR="006700A2" w:rsidRPr="00853152" w:rsidRDefault="006700A2" w:rsidP="006700A2">
            <w:pPr>
              <w:jc w:val="center"/>
              <w:rPr>
                <w:sz w:val="16"/>
                <w:szCs w:val="16"/>
              </w:rPr>
            </w:pPr>
            <w:r>
              <w:rPr>
                <w:sz w:val="16"/>
                <w:szCs w:val="16"/>
              </w:rPr>
              <w:t>+</w:t>
            </w:r>
          </w:p>
        </w:tc>
        <w:tc>
          <w:tcPr>
            <w:tcW w:w="293" w:type="dxa"/>
            <w:shd w:val="clear" w:color="auto" w:fill="auto"/>
            <w:vAlign w:val="center"/>
          </w:tcPr>
          <w:p w:rsidR="006700A2" w:rsidRPr="00853152" w:rsidRDefault="006700A2" w:rsidP="006700A2">
            <w:pPr>
              <w:jc w:val="center"/>
              <w:rPr>
                <w:sz w:val="16"/>
                <w:szCs w:val="16"/>
              </w:rPr>
            </w:pPr>
            <w:r>
              <w:rPr>
                <w:sz w:val="16"/>
                <w:szCs w:val="16"/>
              </w:rPr>
              <w:t>+</w:t>
            </w:r>
          </w:p>
        </w:tc>
        <w:tc>
          <w:tcPr>
            <w:tcW w:w="293" w:type="dxa"/>
            <w:shd w:val="clear" w:color="auto" w:fill="auto"/>
            <w:vAlign w:val="center"/>
          </w:tcPr>
          <w:p w:rsidR="006700A2" w:rsidRPr="00853152" w:rsidRDefault="006700A2" w:rsidP="006700A2">
            <w:pPr>
              <w:jc w:val="center"/>
              <w:rPr>
                <w:sz w:val="16"/>
                <w:szCs w:val="16"/>
              </w:rPr>
            </w:pPr>
            <w:r>
              <w:rPr>
                <w:sz w:val="16"/>
                <w:szCs w:val="16"/>
              </w:rPr>
              <w:t>+</w:t>
            </w:r>
          </w:p>
        </w:tc>
        <w:tc>
          <w:tcPr>
            <w:tcW w:w="293" w:type="dxa"/>
            <w:shd w:val="clear" w:color="auto" w:fill="auto"/>
            <w:vAlign w:val="center"/>
          </w:tcPr>
          <w:p w:rsidR="006700A2" w:rsidRPr="00853152" w:rsidRDefault="006700A2" w:rsidP="006700A2">
            <w:pPr>
              <w:jc w:val="center"/>
              <w:rPr>
                <w:sz w:val="16"/>
                <w:szCs w:val="16"/>
              </w:rPr>
            </w:pPr>
            <w:r>
              <w:rPr>
                <w:sz w:val="16"/>
                <w:szCs w:val="16"/>
              </w:rPr>
              <w:t>+</w:t>
            </w:r>
          </w:p>
        </w:tc>
        <w:tc>
          <w:tcPr>
            <w:tcW w:w="293" w:type="dxa"/>
            <w:shd w:val="clear" w:color="auto" w:fill="auto"/>
            <w:vAlign w:val="center"/>
          </w:tcPr>
          <w:p w:rsidR="006700A2" w:rsidRPr="00A34D38" w:rsidRDefault="006700A2" w:rsidP="006700A2">
            <w:pPr>
              <w:jc w:val="center"/>
              <w:rPr>
                <w:sz w:val="18"/>
                <w:szCs w:val="18"/>
              </w:rPr>
            </w:pPr>
          </w:p>
        </w:tc>
        <w:tc>
          <w:tcPr>
            <w:tcW w:w="293" w:type="dxa"/>
            <w:shd w:val="clear" w:color="auto" w:fill="auto"/>
            <w:vAlign w:val="center"/>
          </w:tcPr>
          <w:p w:rsidR="006700A2" w:rsidRPr="00A34D38" w:rsidRDefault="006700A2" w:rsidP="006700A2">
            <w:pPr>
              <w:jc w:val="center"/>
              <w:rPr>
                <w:sz w:val="18"/>
                <w:szCs w:val="18"/>
              </w:rPr>
            </w:pPr>
          </w:p>
        </w:tc>
        <w:tc>
          <w:tcPr>
            <w:tcW w:w="293" w:type="dxa"/>
            <w:vAlign w:val="center"/>
          </w:tcPr>
          <w:p w:rsidR="006700A2" w:rsidRPr="00853152" w:rsidRDefault="006700A2" w:rsidP="006700A2">
            <w:pPr>
              <w:jc w:val="center"/>
              <w:rPr>
                <w:sz w:val="16"/>
                <w:szCs w:val="16"/>
              </w:rPr>
            </w:pPr>
            <w:r>
              <w:rPr>
                <w:sz w:val="16"/>
                <w:szCs w:val="16"/>
              </w:rPr>
              <w:t>+</w:t>
            </w:r>
          </w:p>
        </w:tc>
        <w:tc>
          <w:tcPr>
            <w:tcW w:w="293" w:type="dxa"/>
            <w:vAlign w:val="center"/>
          </w:tcPr>
          <w:p w:rsidR="006700A2" w:rsidRPr="00853152" w:rsidRDefault="006700A2" w:rsidP="006700A2">
            <w:pPr>
              <w:jc w:val="center"/>
              <w:rPr>
                <w:sz w:val="16"/>
                <w:szCs w:val="16"/>
              </w:rPr>
            </w:pPr>
            <w:r>
              <w:rPr>
                <w:sz w:val="16"/>
                <w:szCs w:val="16"/>
              </w:rPr>
              <w:t>+</w:t>
            </w:r>
          </w:p>
        </w:tc>
      </w:tr>
      <w:tr w:rsidR="00357CD2" w:rsidRPr="00853152" w:rsidTr="00B63F01">
        <w:trPr>
          <w:trHeight w:val="268"/>
        </w:trPr>
        <w:tc>
          <w:tcPr>
            <w:tcW w:w="919" w:type="dxa"/>
            <w:shd w:val="clear" w:color="auto" w:fill="auto"/>
            <w:vAlign w:val="center"/>
          </w:tcPr>
          <w:p w:rsidR="00357CD2" w:rsidRPr="00944853" w:rsidRDefault="00357CD2" w:rsidP="00357CD2">
            <w:pPr>
              <w:jc w:val="center"/>
              <w:rPr>
                <w:sz w:val="16"/>
                <w:szCs w:val="16"/>
              </w:rPr>
            </w:pPr>
            <w:r>
              <w:rPr>
                <w:sz w:val="16"/>
                <w:szCs w:val="16"/>
              </w:rPr>
              <w:t>Р</w:t>
            </w:r>
            <w:r w:rsidR="00923F16">
              <w:rPr>
                <w:sz w:val="16"/>
                <w:szCs w:val="16"/>
              </w:rPr>
              <w:t>Н</w:t>
            </w:r>
            <w:r w:rsidRPr="00944853">
              <w:rPr>
                <w:sz w:val="16"/>
                <w:szCs w:val="16"/>
              </w:rPr>
              <w:t xml:space="preserve"> 12</w:t>
            </w:r>
          </w:p>
        </w:tc>
        <w:tc>
          <w:tcPr>
            <w:tcW w:w="293" w:type="dxa"/>
            <w:shd w:val="clear" w:color="auto" w:fill="auto"/>
            <w:vAlign w:val="center"/>
          </w:tcPr>
          <w:p w:rsidR="00357CD2" w:rsidRPr="00A34D38" w:rsidRDefault="00357CD2" w:rsidP="00357CD2">
            <w:pPr>
              <w:jc w:val="center"/>
              <w:rPr>
                <w:sz w:val="18"/>
                <w:szCs w:val="18"/>
              </w:rPr>
            </w:pPr>
          </w:p>
        </w:tc>
        <w:tc>
          <w:tcPr>
            <w:tcW w:w="293" w:type="dxa"/>
            <w:shd w:val="clear" w:color="auto" w:fill="auto"/>
            <w:vAlign w:val="center"/>
          </w:tcPr>
          <w:p w:rsidR="00357CD2" w:rsidRPr="00A34D38" w:rsidRDefault="00357CD2" w:rsidP="00357CD2">
            <w:pPr>
              <w:jc w:val="center"/>
              <w:rPr>
                <w:sz w:val="18"/>
                <w:szCs w:val="18"/>
              </w:rPr>
            </w:pPr>
          </w:p>
        </w:tc>
        <w:tc>
          <w:tcPr>
            <w:tcW w:w="293" w:type="dxa"/>
            <w:shd w:val="clear" w:color="auto" w:fill="auto"/>
            <w:vAlign w:val="center"/>
          </w:tcPr>
          <w:p w:rsidR="00357CD2" w:rsidRPr="00A34D38" w:rsidRDefault="00357CD2" w:rsidP="00357CD2">
            <w:pPr>
              <w:jc w:val="center"/>
              <w:rPr>
                <w:sz w:val="18"/>
                <w:szCs w:val="18"/>
              </w:rPr>
            </w:pPr>
          </w:p>
        </w:tc>
        <w:tc>
          <w:tcPr>
            <w:tcW w:w="293" w:type="dxa"/>
            <w:shd w:val="clear" w:color="auto" w:fill="auto"/>
            <w:vAlign w:val="center"/>
          </w:tcPr>
          <w:p w:rsidR="00357CD2" w:rsidRPr="00A34D38" w:rsidRDefault="00357CD2" w:rsidP="00357CD2">
            <w:pPr>
              <w:jc w:val="center"/>
              <w:rPr>
                <w:sz w:val="18"/>
                <w:szCs w:val="18"/>
              </w:rPr>
            </w:pPr>
          </w:p>
        </w:tc>
        <w:tc>
          <w:tcPr>
            <w:tcW w:w="293" w:type="dxa"/>
            <w:shd w:val="clear" w:color="auto" w:fill="auto"/>
            <w:vAlign w:val="center"/>
          </w:tcPr>
          <w:p w:rsidR="00357CD2" w:rsidRPr="00A34D38" w:rsidRDefault="00357CD2" w:rsidP="00357CD2">
            <w:pPr>
              <w:jc w:val="center"/>
              <w:rPr>
                <w:sz w:val="18"/>
                <w:szCs w:val="18"/>
              </w:rPr>
            </w:pPr>
          </w:p>
        </w:tc>
        <w:tc>
          <w:tcPr>
            <w:tcW w:w="293" w:type="dxa"/>
            <w:shd w:val="clear" w:color="auto" w:fill="auto"/>
            <w:vAlign w:val="center"/>
          </w:tcPr>
          <w:p w:rsidR="00357CD2" w:rsidRPr="00A34D38" w:rsidRDefault="00357CD2" w:rsidP="00357CD2">
            <w:pPr>
              <w:jc w:val="center"/>
              <w:rPr>
                <w:sz w:val="18"/>
                <w:szCs w:val="18"/>
              </w:rPr>
            </w:pPr>
          </w:p>
        </w:tc>
        <w:tc>
          <w:tcPr>
            <w:tcW w:w="293" w:type="dxa"/>
            <w:shd w:val="clear" w:color="auto" w:fill="auto"/>
            <w:vAlign w:val="center"/>
          </w:tcPr>
          <w:p w:rsidR="00357CD2" w:rsidRPr="00A34D38" w:rsidRDefault="00357CD2" w:rsidP="00357CD2">
            <w:pPr>
              <w:jc w:val="center"/>
              <w:rPr>
                <w:sz w:val="18"/>
                <w:szCs w:val="18"/>
              </w:rPr>
            </w:pPr>
          </w:p>
        </w:tc>
        <w:tc>
          <w:tcPr>
            <w:tcW w:w="293" w:type="dxa"/>
            <w:shd w:val="clear" w:color="auto" w:fill="auto"/>
            <w:vAlign w:val="center"/>
          </w:tcPr>
          <w:p w:rsidR="00357CD2" w:rsidRPr="00A34D38" w:rsidRDefault="00357CD2" w:rsidP="00357CD2">
            <w:pPr>
              <w:jc w:val="center"/>
              <w:rPr>
                <w:sz w:val="18"/>
                <w:szCs w:val="18"/>
              </w:rPr>
            </w:pPr>
          </w:p>
        </w:tc>
        <w:tc>
          <w:tcPr>
            <w:tcW w:w="293" w:type="dxa"/>
            <w:shd w:val="clear" w:color="auto" w:fill="auto"/>
            <w:vAlign w:val="center"/>
          </w:tcPr>
          <w:p w:rsidR="00357CD2" w:rsidRPr="00A34D38" w:rsidRDefault="00357CD2" w:rsidP="00357CD2">
            <w:pPr>
              <w:jc w:val="center"/>
              <w:rPr>
                <w:sz w:val="18"/>
                <w:szCs w:val="18"/>
              </w:rPr>
            </w:pPr>
          </w:p>
        </w:tc>
        <w:tc>
          <w:tcPr>
            <w:tcW w:w="293" w:type="dxa"/>
            <w:shd w:val="clear" w:color="auto" w:fill="auto"/>
            <w:vAlign w:val="center"/>
          </w:tcPr>
          <w:p w:rsidR="00357CD2" w:rsidRPr="00A34D38" w:rsidRDefault="00357CD2" w:rsidP="00357CD2">
            <w:pPr>
              <w:jc w:val="center"/>
              <w:rPr>
                <w:sz w:val="18"/>
                <w:szCs w:val="18"/>
              </w:rPr>
            </w:pPr>
          </w:p>
        </w:tc>
        <w:tc>
          <w:tcPr>
            <w:tcW w:w="293" w:type="dxa"/>
            <w:shd w:val="clear" w:color="auto" w:fill="auto"/>
            <w:vAlign w:val="center"/>
          </w:tcPr>
          <w:p w:rsidR="00357CD2" w:rsidRPr="00853152" w:rsidRDefault="00357CD2" w:rsidP="00357CD2">
            <w:pPr>
              <w:jc w:val="center"/>
              <w:rPr>
                <w:sz w:val="16"/>
                <w:szCs w:val="16"/>
              </w:rPr>
            </w:pPr>
            <w:r>
              <w:rPr>
                <w:sz w:val="16"/>
                <w:szCs w:val="16"/>
              </w:rPr>
              <w:t>+</w:t>
            </w:r>
          </w:p>
        </w:tc>
        <w:tc>
          <w:tcPr>
            <w:tcW w:w="293" w:type="dxa"/>
            <w:shd w:val="clear" w:color="auto" w:fill="auto"/>
            <w:vAlign w:val="center"/>
          </w:tcPr>
          <w:p w:rsidR="00357CD2" w:rsidRPr="00A34D38" w:rsidRDefault="00357CD2" w:rsidP="00357CD2">
            <w:pPr>
              <w:jc w:val="center"/>
              <w:rPr>
                <w:sz w:val="18"/>
                <w:szCs w:val="18"/>
              </w:rPr>
            </w:pPr>
          </w:p>
        </w:tc>
        <w:tc>
          <w:tcPr>
            <w:tcW w:w="293" w:type="dxa"/>
            <w:shd w:val="clear" w:color="auto" w:fill="auto"/>
            <w:vAlign w:val="center"/>
          </w:tcPr>
          <w:p w:rsidR="00357CD2" w:rsidRPr="00A34D38" w:rsidRDefault="00357CD2" w:rsidP="00357CD2">
            <w:pPr>
              <w:jc w:val="center"/>
              <w:rPr>
                <w:sz w:val="18"/>
                <w:szCs w:val="18"/>
              </w:rPr>
            </w:pPr>
          </w:p>
        </w:tc>
        <w:tc>
          <w:tcPr>
            <w:tcW w:w="293" w:type="dxa"/>
            <w:shd w:val="clear" w:color="auto" w:fill="auto"/>
            <w:vAlign w:val="center"/>
          </w:tcPr>
          <w:p w:rsidR="00357CD2" w:rsidRPr="00853152" w:rsidRDefault="00357CD2" w:rsidP="00357CD2">
            <w:pPr>
              <w:jc w:val="center"/>
              <w:rPr>
                <w:sz w:val="16"/>
                <w:szCs w:val="16"/>
              </w:rPr>
            </w:pPr>
            <w:r>
              <w:rPr>
                <w:sz w:val="16"/>
                <w:szCs w:val="16"/>
              </w:rPr>
              <w:t>+</w:t>
            </w:r>
          </w:p>
        </w:tc>
        <w:tc>
          <w:tcPr>
            <w:tcW w:w="293" w:type="dxa"/>
            <w:shd w:val="clear" w:color="auto" w:fill="auto"/>
            <w:vAlign w:val="center"/>
          </w:tcPr>
          <w:p w:rsidR="00357CD2" w:rsidRPr="00A34D38" w:rsidRDefault="00357CD2" w:rsidP="00357CD2">
            <w:pPr>
              <w:jc w:val="center"/>
              <w:rPr>
                <w:sz w:val="18"/>
                <w:szCs w:val="18"/>
              </w:rPr>
            </w:pPr>
          </w:p>
        </w:tc>
        <w:tc>
          <w:tcPr>
            <w:tcW w:w="293" w:type="dxa"/>
            <w:shd w:val="clear" w:color="auto" w:fill="auto"/>
            <w:vAlign w:val="center"/>
          </w:tcPr>
          <w:p w:rsidR="00357CD2" w:rsidRPr="00A34D38" w:rsidRDefault="00357CD2" w:rsidP="00357CD2">
            <w:pPr>
              <w:jc w:val="center"/>
              <w:rPr>
                <w:sz w:val="18"/>
                <w:szCs w:val="18"/>
              </w:rPr>
            </w:pPr>
          </w:p>
        </w:tc>
        <w:tc>
          <w:tcPr>
            <w:tcW w:w="293" w:type="dxa"/>
            <w:shd w:val="clear" w:color="auto" w:fill="auto"/>
            <w:vAlign w:val="center"/>
          </w:tcPr>
          <w:p w:rsidR="00357CD2" w:rsidRPr="00A34D38" w:rsidRDefault="00357CD2" w:rsidP="00357CD2">
            <w:pPr>
              <w:jc w:val="center"/>
              <w:rPr>
                <w:sz w:val="18"/>
                <w:szCs w:val="18"/>
              </w:rPr>
            </w:pPr>
          </w:p>
        </w:tc>
        <w:tc>
          <w:tcPr>
            <w:tcW w:w="293" w:type="dxa"/>
            <w:shd w:val="clear" w:color="auto" w:fill="auto"/>
            <w:vAlign w:val="center"/>
          </w:tcPr>
          <w:p w:rsidR="00357CD2" w:rsidRPr="00A34D38" w:rsidRDefault="00357CD2" w:rsidP="00357CD2">
            <w:pPr>
              <w:jc w:val="center"/>
              <w:rPr>
                <w:sz w:val="18"/>
                <w:szCs w:val="18"/>
              </w:rPr>
            </w:pPr>
          </w:p>
        </w:tc>
        <w:tc>
          <w:tcPr>
            <w:tcW w:w="293" w:type="dxa"/>
            <w:shd w:val="clear" w:color="auto" w:fill="auto"/>
            <w:vAlign w:val="center"/>
          </w:tcPr>
          <w:p w:rsidR="00357CD2" w:rsidRPr="00A34D38" w:rsidRDefault="00357CD2" w:rsidP="00357CD2">
            <w:pPr>
              <w:jc w:val="center"/>
              <w:rPr>
                <w:sz w:val="18"/>
                <w:szCs w:val="18"/>
              </w:rPr>
            </w:pPr>
          </w:p>
        </w:tc>
        <w:tc>
          <w:tcPr>
            <w:tcW w:w="293" w:type="dxa"/>
            <w:vAlign w:val="center"/>
          </w:tcPr>
          <w:p w:rsidR="00357CD2" w:rsidRPr="00853152" w:rsidRDefault="00357CD2" w:rsidP="00357CD2">
            <w:pPr>
              <w:jc w:val="center"/>
              <w:rPr>
                <w:sz w:val="16"/>
                <w:szCs w:val="16"/>
              </w:rPr>
            </w:pPr>
            <w:r>
              <w:rPr>
                <w:sz w:val="16"/>
                <w:szCs w:val="16"/>
              </w:rPr>
              <w:t>+</w:t>
            </w:r>
          </w:p>
        </w:tc>
        <w:tc>
          <w:tcPr>
            <w:tcW w:w="293" w:type="dxa"/>
            <w:shd w:val="clear" w:color="auto" w:fill="auto"/>
            <w:vAlign w:val="center"/>
          </w:tcPr>
          <w:p w:rsidR="00357CD2" w:rsidRPr="00853152" w:rsidRDefault="00357CD2" w:rsidP="00357CD2">
            <w:pPr>
              <w:jc w:val="center"/>
              <w:rPr>
                <w:sz w:val="16"/>
                <w:szCs w:val="16"/>
              </w:rPr>
            </w:pPr>
          </w:p>
        </w:tc>
        <w:tc>
          <w:tcPr>
            <w:tcW w:w="293" w:type="dxa"/>
            <w:shd w:val="clear" w:color="auto" w:fill="auto"/>
            <w:vAlign w:val="center"/>
          </w:tcPr>
          <w:p w:rsidR="00357CD2" w:rsidRPr="00A34D38" w:rsidRDefault="00357CD2" w:rsidP="00357CD2">
            <w:pPr>
              <w:jc w:val="center"/>
              <w:rPr>
                <w:sz w:val="18"/>
                <w:szCs w:val="18"/>
              </w:rPr>
            </w:pPr>
          </w:p>
        </w:tc>
        <w:tc>
          <w:tcPr>
            <w:tcW w:w="293" w:type="dxa"/>
            <w:shd w:val="clear" w:color="auto" w:fill="auto"/>
            <w:vAlign w:val="center"/>
          </w:tcPr>
          <w:p w:rsidR="00357CD2" w:rsidRPr="00A34D38" w:rsidRDefault="00357CD2" w:rsidP="00357CD2">
            <w:pPr>
              <w:jc w:val="center"/>
              <w:rPr>
                <w:sz w:val="18"/>
                <w:szCs w:val="18"/>
              </w:rPr>
            </w:pPr>
          </w:p>
        </w:tc>
        <w:tc>
          <w:tcPr>
            <w:tcW w:w="293" w:type="dxa"/>
            <w:shd w:val="clear" w:color="auto" w:fill="auto"/>
            <w:vAlign w:val="center"/>
          </w:tcPr>
          <w:p w:rsidR="00357CD2" w:rsidRPr="00A34D38" w:rsidRDefault="00357CD2" w:rsidP="00357CD2">
            <w:pPr>
              <w:jc w:val="center"/>
              <w:rPr>
                <w:sz w:val="18"/>
                <w:szCs w:val="18"/>
              </w:rPr>
            </w:pPr>
          </w:p>
        </w:tc>
        <w:tc>
          <w:tcPr>
            <w:tcW w:w="293" w:type="dxa"/>
            <w:shd w:val="clear" w:color="auto" w:fill="auto"/>
            <w:vAlign w:val="center"/>
          </w:tcPr>
          <w:p w:rsidR="00357CD2" w:rsidRPr="00A34D38" w:rsidRDefault="00357CD2" w:rsidP="00357CD2">
            <w:pPr>
              <w:jc w:val="center"/>
              <w:rPr>
                <w:sz w:val="18"/>
                <w:szCs w:val="18"/>
              </w:rPr>
            </w:pPr>
          </w:p>
        </w:tc>
        <w:tc>
          <w:tcPr>
            <w:tcW w:w="293" w:type="dxa"/>
            <w:shd w:val="clear" w:color="auto" w:fill="auto"/>
            <w:vAlign w:val="center"/>
          </w:tcPr>
          <w:p w:rsidR="00357CD2" w:rsidRPr="00A34D38" w:rsidRDefault="00357CD2" w:rsidP="00357CD2">
            <w:pPr>
              <w:jc w:val="center"/>
              <w:rPr>
                <w:sz w:val="18"/>
                <w:szCs w:val="18"/>
              </w:rPr>
            </w:pPr>
          </w:p>
        </w:tc>
        <w:tc>
          <w:tcPr>
            <w:tcW w:w="293" w:type="dxa"/>
            <w:shd w:val="clear" w:color="auto" w:fill="auto"/>
            <w:vAlign w:val="center"/>
          </w:tcPr>
          <w:p w:rsidR="00357CD2" w:rsidRPr="00A34D38" w:rsidRDefault="00357CD2" w:rsidP="00357CD2">
            <w:pPr>
              <w:jc w:val="center"/>
              <w:rPr>
                <w:sz w:val="18"/>
                <w:szCs w:val="18"/>
              </w:rPr>
            </w:pPr>
          </w:p>
        </w:tc>
        <w:tc>
          <w:tcPr>
            <w:tcW w:w="293" w:type="dxa"/>
            <w:shd w:val="clear" w:color="auto" w:fill="auto"/>
            <w:vAlign w:val="center"/>
          </w:tcPr>
          <w:p w:rsidR="00357CD2" w:rsidRPr="00853152" w:rsidRDefault="00357CD2" w:rsidP="00357CD2">
            <w:pPr>
              <w:jc w:val="center"/>
              <w:rPr>
                <w:sz w:val="16"/>
                <w:szCs w:val="16"/>
              </w:rPr>
            </w:pPr>
            <w:r>
              <w:rPr>
                <w:sz w:val="16"/>
                <w:szCs w:val="16"/>
              </w:rPr>
              <w:t>+</w:t>
            </w:r>
          </w:p>
        </w:tc>
        <w:tc>
          <w:tcPr>
            <w:tcW w:w="293" w:type="dxa"/>
            <w:shd w:val="clear" w:color="auto" w:fill="auto"/>
            <w:vAlign w:val="center"/>
          </w:tcPr>
          <w:p w:rsidR="00357CD2" w:rsidRPr="00A34D38" w:rsidRDefault="00357CD2" w:rsidP="00357CD2">
            <w:pPr>
              <w:jc w:val="center"/>
              <w:rPr>
                <w:sz w:val="18"/>
                <w:szCs w:val="18"/>
              </w:rPr>
            </w:pPr>
          </w:p>
        </w:tc>
        <w:tc>
          <w:tcPr>
            <w:tcW w:w="293" w:type="dxa"/>
            <w:shd w:val="clear" w:color="auto" w:fill="auto"/>
            <w:vAlign w:val="center"/>
          </w:tcPr>
          <w:p w:rsidR="00357CD2" w:rsidRPr="00A34D38" w:rsidRDefault="00357CD2" w:rsidP="00357CD2">
            <w:pPr>
              <w:jc w:val="center"/>
              <w:rPr>
                <w:sz w:val="18"/>
                <w:szCs w:val="18"/>
              </w:rPr>
            </w:pPr>
          </w:p>
        </w:tc>
        <w:tc>
          <w:tcPr>
            <w:tcW w:w="293" w:type="dxa"/>
            <w:shd w:val="clear" w:color="auto" w:fill="auto"/>
            <w:vAlign w:val="center"/>
          </w:tcPr>
          <w:p w:rsidR="00357CD2" w:rsidRPr="00853152" w:rsidRDefault="00357CD2" w:rsidP="00357CD2">
            <w:pPr>
              <w:jc w:val="center"/>
              <w:rPr>
                <w:sz w:val="16"/>
                <w:szCs w:val="16"/>
              </w:rPr>
            </w:pPr>
            <w:r>
              <w:rPr>
                <w:sz w:val="16"/>
                <w:szCs w:val="16"/>
              </w:rPr>
              <w:t>+</w:t>
            </w:r>
          </w:p>
        </w:tc>
        <w:tc>
          <w:tcPr>
            <w:tcW w:w="293" w:type="dxa"/>
            <w:shd w:val="clear" w:color="auto" w:fill="auto"/>
            <w:vAlign w:val="center"/>
          </w:tcPr>
          <w:p w:rsidR="00357CD2" w:rsidRPr="00A34D38" w:rsidRDefault="00357CD2" w:rsidP="00357CD2">
            <w:pPr>
              <w:jc w:val="center"/>
              <w:rPr>
                <w:sz w:val="18"/>
                <w:szCs w:val="18"/>
              </w:rPr>
            </w:pPr>
          </w:p>
        </w:tc>
        <w:tc>
          <w:tcPr>
            <w:tcW w:w="293" w:type="dxa"/>
            <w:shd w:val="clear" w:color="auto" w:fill="auto"/>
            <w:vAlign w:val="center"/>
          </w:tcPr>
          <w:p w:rsidR="00357CD2" w:rsidRPr="00A34D38" w:rsidRDefault="00357CD2" w:rsidP="00357CD2">
            <w:pPr>
              <w:jc w:val="center"/>
              <w:rPr>
                <w:sz w:val="18"/>
                <w:szCs w:val="18"/>
              </w:rPr>
            </w:pPr>
          </w:p>
        </w:tc>
        <w:tc>
          <w:tcPr>
            <w:tcW w:w="293" w:type="dxa"/>
            <w:shd w:val="clear" w:color="auto" w:fill="auto"/>
            <w:vAlign w:val="center"/>
          </w:tcPr>
          <w:p w:rsidR="00357CD2" w:rsidRPr="00A34D38" w:rsidRDefault="00357CD2" w:rsidP="00357CD2">
            <w:pPr>
              <w:jc w:val="center"/>
              <w:rPr>
                <w:sz w:val="18"/>
                <w:szCs w:val="18"/>
              </w:rPr>
            </w:pPr>
          </w:p>
        </w:tc>
        <w:tc>
          <w:tcPr>
            <w:tcW w:w="293" w:type="dxa"/>
            <w:shd w:val="clear" w:color="auto" w:fill="auto"/>
            <w:vAlign w:val="center"/>
          </w:tcPr>
          <w:p w:rsidR="00357CD2" w:rsidRPr="00853152" w:rsidRDefault="00357CD2" w:rsidP="00357CD2">
            <w:pPr>
              <w:jc w:val="center"/>
              <w:rPr>
                <w:sz w:val="16"/>
                <w:szCs w:val="16"/>
              </w:rPr>
            </w:pPr>
            <w:r>
              <w:rPr>
                <w:sz w:val="16"/>
                <w:szCs w:val="16"/>
              </w:rPr>
              <w:t>+</w:t>
            </w:r>
          </w:p>
        </w:tc>
        <w:tc>
          <w:tcPr>
            <w:tcW w:w="293" w:type="dxa"/>
            <w:shd w:val="clear" w:color="auto" w:fill="auto"/>
            <w:vAlign w:val="center"/>
          </w:tcPr>
          <w:p w:rsidR="00357CD2" w:rsidRPr="00853152" w:rsidRDefault="00357CD2" w:rsidP="00357CD2">
            <w:pPr>
              <w:jc w:val="center"/>
              <w:rPr>
                <w:sz w:val="16"/>
                <w:szCs w:val="16"/>
              </w:rPr>
            </w:pPr>
            <w:r>
              <w:rPr>
                <w:sz w:val="16"/>
                <w:szCs w:val="16"/>
              </w:rPr>
              <w:t>+</w:t>
            </w:r>
          </w:p>
        </w:tc>
        <w:tc>
          <w:tcPr>
            <w:tcW w:w="293" w:type="dxa"/>
            <w:shd w:val="clear" w:color="auto" w:fill="auto"/>
            <w:vAlign w:val="center"/>
          </w:tcPr>
          <w:p w:rsidR="00357CD2" w:rsidRPr="00A34D38" w:rsidRDefault="00357CD2" w:rsidP="00357CD2">
            <w:pPr>
              <w:jc w:val="center"/>
              <w:rPr>
                <w:sz w:val="18"/>
                <w:szCs w:val="18"/>
              </w:rPr>
            </w:pPr>
          </w:p>
        </w:tc>
        <w:tc>
          <w:tcPr>
            <w:tcW w:w="293" w:type="dxa"/>
            <w:shd w:val="clear" w:color="auto" w:fill="auto"/>
            <w:vAlign w:val="center"/>
          </w:tcPr>
          <w:p w:rsidR="00357CD2" w:rsidRPr="00A34D38" w:rsidRDefault="00357CD2" w:rsidP="00357CD2">
            <w:pPr>
              <w:jc w:val="center"/>
              <w:rPr>
                <w:sz w:val="18"/>
                <w:szCs w:val="18"/>
              </w:rPr>
            </w:pPr>
          </w:p>
        </w:tc>
        <w:tc>
          <w:tcPr>
            <w:tcW w:w="293" w:type="dxa"/>
            <w:shd w:val="clear" w:color="auto" w:fill="auto"/>
            <w:vAlign w:val="center"/>
          </w:tcPr>
          <w:p w:rsidR="00357CD2" w:rsidRPr="00853152" w:rsidRDefault="00357CD2" w:rsidP="00357CD2">
            <w:pPr>
              <w:jc w:val="center"/>
              <w:rPr>
                <w:sz w:val="16"/>
                <w:szCs w:val="16"/>
              </w:rPr>
            </w:pPr>
            <w:r>
              <w:rPr>
                <w:sz w:val="16"/>
                <w:szCs w:val="16"/>
              </w:rPr>
              <w:t>+</w:t>
            </w:r>
          </w:p>
        </w:tc>
        <w:tc>
          <w:tcPr>
            <w:tcW w:w="293" w:type="dxa"/>
            <w:shd w:val="clear" w:color="auto" w:fill="auto"/>
            <w:vAlign w:val="center"/>
          </w:tcPr>
          <w:p w:rsidR="00357CD2" w:rsidRPr="00853152" w:rsidRDefault="00357CD2" w:rsidP="00357CD2">
            <w:pPr>
              <w:jc w:val="center"/>
              <w:rPr>
                <w:sz w:val="16"/>
                <w:szCs w:val="16"/>
              </w:rPr>
            </w:pPr>
            <w:r>
              <w:rPr>
                <w:sz w:val="16"/>
                <w:szCs w:val="16"/>
              </w:rPr>
              <w:t>+</w:t>
            </w:r>
          </w:p>
        </w:tc>
        <w:tc>
          <w:tcPr>
            <w:tcW w:w="293" w:type="dxa"/>
            <w:shd w:val="clear" w:color="auto" w:fill="auto"/>
            <w:vAlign w:val="center"/>
          </w:tcPr>
          <w:p w:rsidR="00357CD2" w:rsidRPr="00A34D38" w:rsidRDefault="00357CD2" w:rsidP="00357CD2">
            <w:pPr>
              <w:jc w:val="center"/>
              <w:rPr>
                <w:sz w:val="18"/>
                <w:szCs w:val="18"/>
              </w:rPr>
            </w:pPr>
          </w:p>
        </w:tc>
        <w:tc>
          <w:tcPr>
            <w:tcW w:w="293" w:type="dxa"/>
            <w:shd w:val="clear" w:color="auto" w:fill="auto"/>
            <w:vAlign w:val="center"/>
          </w:tcPr>
          <w:p w:rsidR="00357CD2" w:rsidRPr="00853152" w:rsidRDefault="00357CD2" w:rsidP="00357CD2">
            <w:pPr>
              <w:jc w:val="center"/>
              <w:rPr>
                <w:sz w:val="16"/>
                <w:szCs w:val="16"/>
              </w:rPr>
            </w:pPr>
            <w:r>
              <w:rPr>
                <w:sz w:val="16"/>
                <w:szCs w:val="16"/>
              </w:rPr>
              <w:t>+</w:t>
            </w:r>
          </w:p>
        </w:tc>
        <w:tc>
          <w:tcPr>
            <w:tcW w:w="293" w:type="dxa"/>
            <w:shd w:val="clear" w:color="auto" w:fill="auto"/>
            <w:vAlign w:val="center"/>
          </w:tcPr>
          <w:p w:rsidR="00357CD2" w:rsidRPr="00853152" w:rsidRDefault="00357CD2" w:rsidP="00357CD2">
            <w:pPr>
              <w:jc w:val="center"/>
              <w:rPr>
                <w:sz w:val="16"/>
                <w:szCs w:val="16"/>
              </w:rPr>
            </w:pPr>
            <w:r>
              <w:rPr>
                <w:sz w:val="16"/>
                <w:szCs w:val="16"/>
              </w:rPr>
              <w:t>+</w:t>
            </w:r>
          </w:p>
        </w:tc>
        <w:tc>
          <w:tcPr>
            <w:tcW w:w="293" w:type="dxa"/>
            <w:shd w:val="clear" w:color="auto" w:fill="auto"/>
            <w:vAlign w:val="center"/>
          </w:tcPr>
          <w:p w:rsidR="00357CD2" w:rsidRPr="00853152" w:rsidRDefault="00357CD2" w:rsidP="00357CD2">
            <w:pPr>
              <w:jc w:val="center"/>
              <w:rPr>
                <w:sz w:val="16"/>
                <w:szCs w:val="16"/>
              </w:rPr>
            </w:pPr>
            <w:r>
              <w:rPr>
                <w:sz w:val="16"/>
                <w:szCs w:val="16"/>
              </w:rPr>
              <w:t>+</w:t>
            </w:r>
          </w:p>
        </w:tc>
        <w:tc>
          <w:tcPr>
            <w:tcW w:w="293" w:type="dxa"/>
            <w:shd w:val="clear" w:color="auto" w:fill="auto"/>
            <w:vAlign w:val="center"/>
          </w:tcPr>
          <w:p w:rsidR="00357CD2" w:rsidRPr="00853152" w:rsidRDefault="00357CD2" w:rsidP="00357CD2">
            <w:pPr>
              <w:jc w:val="center"/>
              <w:rPr>
                <w:sz w:val="16"/>
                <w:szCs w:val="16"/>
              </w:rPr>
            </w:pPr>
            <w:r>
              <w:rPr>
                <w:sz w:val="16"/>
                <w:szCs w:val="16"/>
              </w:rPr>
              <w:t>+</w:t>
            </w:r>
          </w:p>
        </w:tc>
        <w:tc>
          <w:tcPr>
            <w:tcW w:w="293" w:type="dxa"/>
            <w:shd w:val="clear" w:color="auto" w:fill="auto"/>
            <w:vAlign w:val="center"/>
          </w:tcPr>
          <w:p w:rsidR="00357CD2" w:rsidRPr="00A34D38" w:rsidRDefault="00357CD2" w:rsidP="00357CD2">
            <w:pPr>
              <w:jc w:val="center"/>
              <w:rPr>
                <w:sz w:val="18"/>
                <w:szCs w:val="18"/>
              </w:rPr>
            </w:pPr>
          </w:p>
        </w:tc>
        <w:tc>
          <w:tcPr>
            <w:tcW w:w="293" w:type="dxa"/>
            <w:shd w:val="clear" w:color="auto" w:fill="auto"/>
            <w:vAlign w:val="center"/>
          </w:tcPr>
          <w:p w:rsidR="00357CD2" w:rsidRPr="00853152" w:rsidRDefault="00357CD2" w:rsidP="00357CD2">
            <w:pPr>
              <w:jc w:val="center"/>
              <w:rPr>
                <w:sz w:val="16"/>
                <w:szCs w:val="16"/>
              </w:rPr>
            </w:pPr>
            <w:r>
              <w:rPr>
                <w:sz w:val="16"/>
                <w:szCs w:val="16"/>
              </w:rPr>
              <w:t>+</w:t>
            </w:r>
          </w:p>
        </w:tc>
        <w:tc>
          <w:tcPr>
            <w:tcW w:w="293" w:type="dxa"/>
            <w:vAlign w:val="center"/>
          </w:tcPr>
          <w:p w:rsidR="00357CD2" w:rsidRPr="00853152" w:rsidRDefault="00357CD2" w:rsidP="00357CD2">
            <w:pPr>
              <w:jc w:val="center"/>
              <w:rPr>
                <w:sz w:val="16"/>
                <w:szCs w:val="16"/>
              </w:rPr>
            </w:pPr>
            <w:r>
              <w:rPr>
                <w:sz w:val="16"/>
                <w:szCs w:val="16"/>
              </w:rPr>
              <w:t>+</w:t>
            </w:r>
          </w:p>
        </w:tc>
        <w:tc>
          <w:tcPr>
            <w:tcW w:w="293" w:type="dxa"/>
            <w:vAlign w:val="center"/>
          </w:tcPr>
          <w:p w:rsidR="00357CD2" w:rsidRPr="00853152" w:rsidRDefault="00357CD2" w:rsidP="00357CD2">
            <w:pPr>
              <w:jc w:val="center"/>
              <w:rPr>
                <w:sz w:val="16"/>
                <w:szCs w:val="16"/>
              </w:rPr>
            </w:pPr>
            <w:r>
              <w:rPr>
                <w:sz w:val="16"/>
                <w:szCs w:val="16"/>
              </w:rPr>
              <w:t>+</w:t>
            </w:r>
          </w:p>
        </w:tc>
      </w:tr>
      <w:tr w:rsidR="007377A8" w:rsidRPr="00853152" w:rsidTr="00B63F01">
        <w:trPr>
          <w:trHeight w:val="268"/>
        </w:trPr>
        <w:tc>
          <w:tcPr>
            <w:tcW w:w="919" w:type="dxa"/>
            <w:shd w:val="clear" w:color="auto" w:fill="auto"/>
            <w:vAlign w:val="center"/>
          </w:tcPr>
          <w:p w:rsidR="007377A8" w:rsidRPr="00944853" w:rsidRDefault="007377A8" w:rsidP="007377A8">
            <w:pPr>
              <w:jc w:val="center"/>
              <w:rPr>
                <w:sz w:val="16"/>
                <w:szCs w:val="16"/>
              </w:rPr>
            </w:pPr>
            <w:r>
              <w:rPr>
                <w:sz w:val="16"/>
                <w:szCs w:val="16"/>
              </w:rPr>
              <w:t>Р</w:t>
            </w:r>
            <w:r w:rsidR="00923F16">
              <w:rPr>
                <w:sz w:val="16"/>
                <w:szCs w:val="16"/>
              </w:rPr>
              <w:t>Н</w:t>
            </w:r>
            <w:r w:rsidRPr="00944853">
              <w:rPr>
                <w:sz w:val="16"/>
                <w:szCs w:val="16"/>
              </w:rPr>
              <w:t xml:space="preserve"> 13</w:t>
            </w:r>
          </w:p>
        </w:tc>
        <w:tc>
          <w:tcPr>
            <w:tcW w:w="293" w:type="dxa"/>
            <w:shd w:val="clear" w:color="auto" w:fill="auto"/>
            <w:vAlign w:val="center"/>
          </w:tcPr>
          <w:p w:rsidR="007377A8" w:rsidRPr="00853152" w:rsidRDefault="007377A8" w:rsidP="007377A8">
            <w:pPr>
              <w:jc w:val="center"/>
              <w:rPr>
                <w:sz w:val="16"/>
                <w:szCs w:val="16"/>
              </w:rPr>
            </w:pPr>
            <w:r>
              <w:rPr>
                <w:sz w:val="16"/>
                <w:szCs w:val="16"/>
              </w:rPr>
              <w:t>+</w:t>
            </w:r>
          </w:p>
        </w:tc>
        <w:tc>
          <w:tcPr>
            <w:tcW w:w="293" w:type="dxa"/>
            <w:shd w:val="clear" w:color="auto" w:fill="auto"/>
            <w:vAlign w:val="center"/>
          </w:tcPr>
          <w:p w:rsidR="007377A8" w:rsidRPr="00A34D38" w:rsidRDefault="007377A8" w:rsidP="007377A8">
            <w:pPr>
              <w:jc w:val="center"/>
              <w:rPr>
                <w:sz w:val="18"/>
                <w:szCs w:val="18"/>
              </w:rPr>
            </w:pPr>
          </w:p>
        </w:tc>
        <w:tc>
          <w:tcPr>
            <w:tcW w:w="293" w:type="dxa"/>
            <w:shd w:val="clear" w:color="auto" w:fill="auto"/>
            <w:vAlign w:val="center"/>
          </w:tcPr>
          <w:p w:rsidR="007377A8" w:rsidRPr="00A34D38" w:rsidRDefault="007377A8" w:rsidP="007377A8">
            <w:pPr>
              <w:jc w:val="center"/>
              <w:rPr>
                <w:sz w:val="18"/>
                <w:szCs w:val="18"/>
              </w:rPr>
            </w:pPr>
          </w:p>
        </w:tc>
        <w:tc>
          <w:tcPr>
            <w:tcW w:w="293" w:type="dxa"/>
            <w:shd w:val="clear" w:color="auto" w:fill="auto"/>
            <w:vAlign w:val="center"/>
          </w:tcPr>
          <w:p w:rsidR="007377A8" w:rsidRPr="00A34D38" w:rsidRDefault="007377A8" w:rsidP="007377A8">
            <w:pPr>
              <w:jc w:val="center"/>
              <w:rPr>
                <w:sz w:val="18"/>
                <w:szCs w:val="18"/>
              </w:rPr>
            </w:pPr>
          </w:p>
        </w:tc>
        <w:tc>
          <w:tcPr>
            <w:tcW w:w="293" w:type="dxa"/>
            <w:shd w:val="clear" w:color="auto" w:fill="auto"/>
            <w:vAlign w:val="center"/>
          </w:tcPr>
          <w:p w:rsidR="007377A8" w:rsidRPr="00A34D38" w:rsidRDefault="007377A8" w:rsidP="007377A8">
            <w:pPr>
              <w:jc w:val="center"/>
              <w:rPr>
                <w:sz w:val="18"/>
                <w:szCs w:val="18"/>
              </w:rPr>
            </w:pPr>
          </w:p>
        </w:tc>
        <w:tc>
          <w:tcPr>
            <w:tcW w:w="293" w:type="dxa"/>
            <w:shd w:val="clear" w:color="auto" w:fill="auto"/>
            <w:vAlign w:val="center"/>
          </w:tcPr>
          <w:p w:rsidR="007377A8" w:rsidRPr="00A34D38" w:rsidRDefault="007377A8" w:rsidP="007377A8">
            <w:pPr>
              <w:jc w:val="center"/>
              <w:rPr>
                <w:sz w:val="18"/>
                <w:szCs w:val="18"/>
              </w:rPr>
            </w:pPr>
          </w:p>
        </w:tc>
        <w:tc>
          <w:tcPr>
            <w:tcW w:w="293" w:type="dxa"/>
            <w:shd w:val="clear" w:color="auto" w:fill="auto"/>
            <w:vAlign w:val="center"/>
          </w:tcPr>
          <w:p w:rsidR="007377A8" w:rsidRPr="00A34D38" w:rsidRDefault="007377A8" w:rsidP="007377A8">
            <w:pPr>
              <w:jc w:val="center"/>
              <w:rPr>
                <w:sz w:val="18"/>
                <w:szCs w:val="18"/>
              </w:rPr>
            </w:pPr>
          </w:p>
        </w:tc>
        <w:tc>
          <w:tcPr>
            <w:tcW w:w="293" w:type="dxa"/>
            <w:shd w:val="clear" w:color="auto" w:fill="auto"/>
            <w:vAlign w:val="center"/>
          </w:tcPr>
          <w:p w:rsidR="007377A8" w:rsidRPr="00A34D38" w:rsidRDefault="007377A8" w:rsidP="007377A8">
            <w:pPr>
              <w:jc w:val="center"/>
              <w:rPr>
                <w:sz w:val="18"/>
                <w:szCs w:val="18"/>
              </w:rPr>
            </w:pPr>
          </w:p>
        </w:tc>
        <w:tc>
          <w:tcPr>
            <w:tcW w:w="293" w:type="dxa"/>
            <w:shd w:val="clear" w:color="auto" w:fill="auto"/>
            <w:vAlign w:val="center"/>
          </w:tcPr>
          <w:p w:rsidR="007377A8" w:rsidRPr="00A34D38" w:rsidRDefault="007377A8" w:rsidP="007377A8">
            <w:pPr>
              <w:jc w:val="center"/>
              <w:rPr>
                <w:sz w:val="18"/>
                <w:szCs w:val="18"/>
              </w:rPr>
            </w:pPr>
          </w:p>
        </w:tc>
        <w:tc>
          <w:tcPr>
            <w:tcW w:w="293" w:type="dxa"/>
            <w:shd w:val="clear" w:color="auto" w:fill="auto"/>
            <w:vAlign w:val="center"/>
          </w:tcPr>
          <w:p w:rsidR="007377A8" w:rsidRPr="00A34D38" w:rsidRDefault="007377A8" w:rsidP="007377A8">
            <w:pPr>
              <w:jc w:val="center"/>
              <w:rPr>
                <w:sz w:val="18"/>
                <w:szCs w:val="18"/>
              </w:rPr>
            </w:pPr>
          </w:p>
        </w:tc>
        <w:tc>
          <w:tcPr>
            <w:tcW w:w="293" w:type="dxa"/>
            <w:shd w:val="clear" w:color="auto" w:fill="auto"/>
            <w:vAlign w:val="center"/>
          </w:tcPr>
          <w:p w:rsidR="007377A8" w:rsidRPr="00A34D38" w:rsidRDefault="007377A8" w:rsidP="007377A8">
            <w:pPr>
              <w:jc w:val="center"/>
              <w:rPr>
                <w:sz w:val="18"/>
                <w:szCs w:val="18"/>
              </w:rPr>
            </w:pPr>
          </w:p>
        </w:tc>
        <w:tc>
          <w:tcPr>
            <w:tcW w:w="293" w:type="dxa"/>
            <w:shd w:val="clear" w:color="auto" w:fill="auto"/>
            <w:vAlign w:val="center"/>
          </w:tcPr>
          <w:p w:rsidR="007377A8" w:rsidRPr="00A34D38" w:rsidRDefault="007377A8" w:rsidP="007377A8">
            <w:pPr>
              <w:jc w:val="center"/>
              <w:rPr>
                <w:sz w:val="18"/>
                <w:szCs w:val="18"/>
              </w:rPr>
            </w:pPr>
          </w:p>
        </w:tc>
        <w:tc>
          <w:tcPr>
            <w:tcW w:w="293" w:type="dxa"/>
            <w:shd w:val="clear" w:color="auto" w:fill="auto"/>
            <w:vAlign w:val="center"/>
          </w:tcPr>
          <w:p w:rsidR="007377A8" w:rsidRPr="00853152" w:rsidRDefault="007377A8" w:rsidP="007377A8">
            <w:pPr>
              <w:jc w:val="center"/>
              <w:rPr>
                <w:sz w:val="16"/>
                <w:szCs w:val="16"/>
              </w:rPr>
            </w:pPr>
            <w:r>
              <w:rPr>
                <w:sz w:val="16"/>
                <w:szCs w:val="16"/>
              </w:rPr>
              <w:t>+</w:t>
            </w:r>
          </w:p>
        </w:tc>
        <w:tc>
          <w:tcPr>
            <w:tcW w:w="293" w:type="dxa"/>
            <w:shd w:val="clear" w:color="auto" w:fill="auto"/>
            <w:vAlign w:val="center"/>
          </w:tcPr>
          <w:p w:rsidR="007377A8" w:rsidRPr="00A34D38" w:rsidRDefault="007377A8" w:rsidP="007377A8">
            <w:pPr>
              <w:jc w:val="center"/>
              <w:rPr>
                <w:sz w:val="18"/>
                <w:szCs w:val="18"/>
              </w:rPr>
            </w:pPr>
          </w:p>
        </w:tc>
        <w:tc>
          <w:tcPr>
            <w:tcW w:w="293" w:type="dxa"/>
            <w:shd w:val="clear" w:color="auto" w:fill="auto"/>
            <w:vAlign w:val="center"/>
          </w:tcPr>
          <w:p w:rsidR="007377A8" w:rsidRPr="00A34D38" w:rsidRDefault="007377A8" w:rsidP="007377A8">
            <w:pPr>
              <w:jc w:val="center"/>
              <w:rPr>
                <w:sz w:val="18"/>
                <w:szCs w:val="18"/>
              </w:rPr>
            </w:pPr>
          </w:p>
        </w:tc>
        <w:tc>
          <w:tcPr>
            <w:tcW w:w="293" w:type="dxa"/>
            <w:shd w:val="clear" w:color="auto" w:fill="auto"/>
            <w:vAlign w:val="center"/>
          </w:tcPr>
          <w:p w:rsidR="007377A8" w:rsidRPr="00A34D38" w:rsidRDefault="007377A8" w:rsidP="007377A8">
            <w:pPr>
              <w:jc w:val="center"/>
              <w:rPr>
                <w:sz w:val="18"/>
                <w:szCs w:val="18"/>
              </w:rPr>
            </w:pPr>
          </w:p>
        </w:tc>
        <w:tc>
          <w:tcPr>
            <w:tcW w:w="293" w:type="dxa"/>
            <w:shd w:val="clear" w:color="auto" w:fill="auto"/>
            <w:vAlign w:val="center"/>
          </w:tcPr>
          <w:p w:rsidR="007377A8" w:rsidRPr="00A34D38" w:rsidRDefault="007377A8" w:rsidP="007377A8">
            <w:pPr>
              <w:jc w:val="center"/>
              <w:rPr>
                <w:sz w:val="18"/>
                <w:szCs w:val="18"/>
              </w:rPr>
            </w:pPr>
          </w:p>
        </w:tc>
        <w:tc>
          <w:tcPr>
            <w:tcW w:w="293" w:type="dxa"/>
            <w:shd w:val="clear" w:color="auto" w:fill="auto"/>
            <w:vAlign w:val="center"/>
          </w:tcPr>
          <w:p w:rsidR="007377A8" w:rsidRPr="00A34D38" w:rsidRDefault="007377A8" w:rsidP="007377A8">
            <w:pPr>
              <w:jc w:val="center"/>
              <w:rPr>
                <w:sz w:val="18"/>
                <w:szCs w:val="18"/>
              </w:rPr>
            </w:pPr>
          </w:p>
        </w:tc>
        <w:tc>
          <w:tcPr>
            <w:tcW w:w="293" w:type="dxa"/>
            <w:shd w:val="clear" w:color="auto" w:fill="auto"/>
            <w:vAlign w:val="center"/>
          </w:tcPr>
          <w:p w:rsidR="007377A8" w:rsidRPr="00A34D38" w:rsidRDefault="007377A8" w:rsidP="007377A8">
            <w:pPr>
              <w:jc w:val="center"/>
              <w:rPr>
                <w:sz w:val="18"/>
                <w:szCs w:val="18"/>
              </w:rPr>
            </w:pPr>
          </w:p>
        </w:tc>
        <w:tc>
          <w:tcPr>
            <w:tcW w:w="293" w:type="dxa"/>
            <w:vAlign w:val="center"/>
          </w:tcPr>
          <w:p w:rsidR="007377A8" w:rsidRPr="00A34D38" w:rsidRDefault="007377A8" w:rsidP="007377A8">
            <w:pPr>
              <w:jc w:val="center"/>
              <w:rPr>
                <w:sz w:val="18"/>
                <w:szCs w:val="18"/>
              </w:rPr>
            </w:pPr>
          </w:p>
        </w:tc>
        <w:tc>
          <w:tcPr>
            <w:tcW w:w="293" w:type="dxa"/>
            <w:shd w:val="clear" w:color="auto" w:fill="auto"/>
            <w:vAlign w:val="center"/>
          </w:tcPr>
          <w:p w:rsidR="007377A8" w:rsidRPr="00853152" w:rsidRDefault="007377A8" w:rsidP="007377A8">
            <w:pPr>
              <w:jc w:val="center"/>
              <w:rPr>
                <w:sz w:val="16"/>
                <w:szCs w:val="16"/>
              </w:rPr>
            </w:pPr>
          </w:p>
        </w:tc>
        <w:tc>
          <w:tcPr>
            <w:tcW w:w="293" w:type="dxa"/>
            <w:shd w:val="clear" w:color="auto" w:fill="auto"/>
            <w:vAlign w:val="center"/>
          </w:tcPr>
          <w:p w:rsidR="007377A8" w:rsidRPr="00A34D38" w:rsidRDefault="007377A8" w:rsidP="007377A8">
            <w:pPr>
              <w:jc w:val="center"/>
              <w:rPr>
                <w:sz w:val="18"/>
                <w:szCs w:val="18"/>
              </w:rPr>
            </w:pPr>
          </w:p>
        </w:tc>
        <w:tc>
          <w:tcPr>
            <w:tcW w:w="293" w:type="dxa"/>
            <w:shd w:val="clear" w:color="auto" w:fill="auto"/>
            <w:vAlign w:val="center"/>
          </w:tcPr>
          <w:p w:rsidR="007377A8" w:rsidRPr="00A34D38" w:rsidRDefault="007377A8" w:rsidP="007377A8">
            <w:pPr>
              <w:jc w:val="center"/>
              <w:rPr>
                <w:sz w:val="18"/>
                <w:szCs w:val="18"/>
              </w:rPr>
            </w:pPr>
          </w:p>
        </w:tc>
        <w:tc>
          <w:tcPr>
            <w:tcW w:w="293" w:type="dxa"/>
            <w:shd w:val="clear" w:color="auto" w:fill="auto"/>
            <w:vAlign w:val="center"/>
          </w:tcPr>
          <w:p w:rsidR="007377A8" w:rsidRPr="00A34D38" w:rsidRDefault="007377A8" w:rsidP="007377A8">
            <w:pPr>
              <w:jc w:val="center"/>
              <w:rPr>
                <w:sz w:val="18"/>
                <w:szCs w:val="18"/>
              </w:rPr>
            </w:pPr>
          </w:p>
        </w:tc>
        <w:tc>
          <w:tcPr>
            <w:tcW w:w="293" w:type="dxa"/>
            <w:shd w:val="clear" w:color="auto" w:fill="auto"/>
            <w:vAlign w:val="center"/>
          </w:tcPr>
          <w:p w:rsidR="007377A8" w:rsidRPr="00A34D38" w:rsidRDefault="007377A8" w:rsidP="007377A8">
            <w:pPr>
              <w:jc w:val="center"/>
              <w:rPr>
                <w:sz w:val="18"/>
                <w:szCs w:val="18"/>
              </w:rPr>
            </w:pPr>
          </w:p>
        </w:tc>
        <w:tc>
          <w:tcPr>
            <w:tcW w:w="293" w:type="dxa"/>
            <w:shd w:val="clear" w:color="auto" w:fill="auto"/>
            <w:vAlign w:val="center"/>
          </w:tcPr>
          <w:p w:rsidR="007377A8" w:rsidRPr="00853152" w:rsidRDefault="007377A8" w:rsidP="007377A8">
            <w:pPr>
              <w:jc w:val="center"/>
              <w:rPr>
                <w:sz w:val="16"/>
                <w:szCs w:val="16"/>
              </w:rPr>
            </w:pPr>
            <w:r>
              <w:rPr>
                <w:sz w:val="16"/>
                <w:szCs w:val="16"/>
              </w:rPr>
              <w:t>+</w:t>
            </w:r>
          </w:p>
        </w:tc>
        <w:tc>
          <w:tcPr>
            <w:tcW w:w="293" w:type="dxa"/>
            <w:shd w:val="clear" w:color="auto" w:fill="auto"/>
            <w:vAlign w:val="center"/>
          </w:tcPr>
          <w:p w:rsidR="007377A8" w:rsidRPr="00A34D38" w:rsidRDefault="007377A8" w:rsidP="007377A8">
            <w:pPr>
              <w:jc w:val="center"/>
              <w:rPr>
                <w:sz w:val="18"/>
                <w:szCs w:val="18"/>
              </w:rPr>
            </w:pPr>
          </w:p>
        </w:tc>
        <w:tc>
          <w:tcPr>
            <w:tcW w:w="293" w:type="dxa"/>
            <w:shd w:val="clear" w:color="auto" w:fill="auto"/>
            <w:vAlign w:val="center"/>
          </w:tcPr>
          <w:p w:rsidR="007377A8" w:rsidRPr="00A34D38" w:rsidRDefault="007377A8" w:rsidP="007377A8">
            <w:pPr>
              <w:jc w:val="center"/>
              <w:rPr>
                <w:sz w:val="18"/>
                <w:szCs w:val="18"/>
              </w:rPr>
            </w:pPr>
          </w:p>
        </w:tc>
        <w:tc>
          <w:tcPr>
            <w:tcW w:w="293" w:type="dxa"/>
            <w:shd w:val="clear" w:color="auto" w:fill="auto"/>
            <w:vAlign w:val="center"/>
          </w:tcPr>
          <w:p w:rsidR="007377A8" w:rsidRPr="00A34D38" w:rsidRDefault="007377A8" w:rsidP="007377A8">
            <w:pPr>
              <w:jc w:val="center"/>
              <w:rPr>
                <w:sz w:val="18"/>
                <w:szCs w:val="18"/>
              </w:rPr>
            </w:pPr>
          </w:p>
        </w:tc>
        <w:tc>
          <w:tcPr>
            <w:tcW w:w="293" w:type="dxa"/>
            <w:shd w:val="clear" w:color="auto" w:fill="auto"/>
            <w:vAlign w:val="center"/>
          </w:tcPr>
          <w:p w:rsidR="007377A8" w:rsidRPr="00A34D38" w:rsidRDefault="007377A8" w:rsidP="007377A8">
            <w:pPr>
              <w:jc w:val="center"/>
              <w:rPr>
                <w:sz w:val="18"/>
                <w:szCs w:val="18"/>
              </w:rPr>
            </w:pPr>
          </w:p>
        </w:tc>
        <w:tc>
          <w:tcPr>
            <w:tcW w:w="293" w:type="dxa"/>
            <w:shd w:val="clear" w:color="auto" w:fill="auto"/>
            <w:vAlign w:val="center"/>
          </w:tcPr>
          <w:p w:rsidR="007377A8" w:rsidRPr="00A34D38" w:rsidRDefault="007377A8" w:rsidP="007377A8">
            <w:pPr>
              <w:jc w:val="center"/>
              <w:rPr>
                <w:sz w:val="18"/>
                <w:szCs w:val="18"/>
              </w:rPr>
            </w:pPr>
          </w:p>
        </w:tc>
        <w:tc>
          <w:tcPr>
            <w:tcW w:w="293" w:type="dxa"/>
            <w:shd w:val="clear" w:color="auto" w:fill="auto"/>
            <w:vAlign w:val="center"/>
          </w:tcPr>
          <w:p w:rsidR="007377A8" w:rsidRPr="00A34D38" w:rsidRDefault="007377A8" w:rsidP="007377A8">
            <w:pPr>
              <w:jc w:val="center"/>
              <w:rPr>
                <w:sz w:val="18"/>
                <w:szCs w:val="18"/>
              </w:rPr>
            </w:pPr>
          </w:p>
        </w:tc>
        <w:tc>
          <w:tcPr>
            <w:tcW w:w="293" w:type="dxa"/>
            <w:shd w:val="clear" w:color="auto" w:fill="auto"/>
            <w:vAlign w:val="center"/>
          </w:tcPr>
          <w:p w:rsidR="007377A8" w:rsidRPr="00A34D38" w:rsidRDefault="007377A8" w:rsidP="007377A8">
            <w:pPr>
              <w:jc w:val="center"/>
              <w:rPr>
                <w:sz w:val="18"/>
                <w:szCs w:val="18"/>
              </w:rPr>
            </w:pPr>
          </w:p>
        </w:tc>
        <w:tc>
          <w:tcPr>
            <w:tcW w:w="293" w:type="dxa"/>
            <w:shd w:val="clear" w:color="auto" w:fill="auto"/>
            <w:vAlign w:val="center"/>
          </w:tcPr>
          <w:p w:rsidR="007377A8" w:rsidRPr="00A34D38" w:rsidRDefault="007377A8" w:rsidP="007377A8">
            <w:pPr>
              <w:jc w:val="center"/>
              <w:rPr>
                <w:sz w:val="18"/>
                <w:szCs w:val="18"/>
              </w:rPr>
            </w:pPr>
          </w:p>
        </w:tc>
        <w:tc>
          <w:tcPr>
            <w:tcW w:w="293" w:type="dxa"/>
            <w:shd w:val="clear" w:color="auto" w:fill="auto"/>
            <w:vAlign w:val="center"/>
          </w:tcPr>
          <w:p w:rsidR="007377A8" w:rsidRPr="00A34D38" w:rsidRDefault="007377A8" w:rsidP="007377A8">
            <w:pPr>
              <w:jc w:val="center"/>
              <w:rPr>
                <w:sz w:val="18"/>
                <w:szCs w:val="18"/>
              </w:rPr>
            </w:pPr>
          </w:p>
        </w:tc>
        <w:tc>
          <w:tcPr>
            <w:tcW w:w="293" w:type="dxa"/>
            <w:shd w:val="clear" w:color="auto" w:fill="auto"/>
            <w:vAlign w:val="center"/>
          </w:tcPr>
          <w:p w:rsidR="007377A8" w:rsidRPr="00A34D38" w:rsidRDefault="007377A8" w:rsidP="007377A8">
            <w:pPr>
              <w:jc w:val="center"/>
              <w:rPr>
                <w:sz w:val="18"/>
                <w:szCs w:val="18"/>
              </w:rPr>
            </w:pPr>
          </w:p>
        </w:tc>
        <w:tc>
          <w:tcPr>
            <w:tcW w:w="293" w:type="dxa"/>
            <w:shd w:val="clear" w:color="auto" w:fill="auto"/>
            <w:vAlign w:val="center"/>
          </w:tcPr>
          <w:p w:rsidR="007377A8" w:rsidRPr="00A34D38" w:rsidRDefault="007377A8" w:rsidP="007377A8">
            <w:pPr>
              <w:jc w:val="center"/>
              <w:rPr>
                <w:sz w:val="18"/>
                <w:szCs w:val="18"/>
              </w:rPr>
            </w:pPr>
          </w:p>
        </w:tc>
        <w:tc>
          <w:tcPr>
            <w:tcW w:w="293" w:type="dxa"/>
            <w:shd w:val="clear" w:color="auto" w:fill="auto"/>
            <w:vAlign w:val="center"/>
          </w:tcPr>
          <w:p w:rsidR="007377A8" w:rsidRPr="00A34D38" w:rsidRDefault="007377A8" w:rsidP="007377A8">
            <w:pPr>
              <w:jc w:val="center"/>
              <w:rPr>
                <w:sz w:val="18"/>
                <w:szCs w:val="18"/>
              </w:rPr>
            </w:pPr>
          </w:p>
        </w:tc>
        <w:tc>
          <w:tcPr>
            <w:tcW w:w="293" w:type="dxa"/>
            <w:shd w:val="clear" w:color="auto" w:fill="auto"/>
            <w:vAlign w:val="center"/>
          </w:tcPr>
          <w:p w:rsidR="007377A8" w:rsidRPr="00853152" w:rsidRDefault="007377A8" w:rsidP="007377A8">
            <w:pPr>
              <w:jc w:val="center"/>
              <w:rPr>
                <w:sz w:val="16"/>
                <w:szCs w:val="16"/>
              </w:rPr>
            </w:pPr>
            <w:r>
              <w:rPr>
                <w:sz w:val="16"/>
                <w:szCs w:val="16"/>
              </w:rPr>
              <w:t>+</w:t>
            </w:r>
          </w:p>
        </w:tc>
        <w:tc>
          <w:tcPr>
            <w:tcW w:w="293" w:type="dxa"/>
            <w:shd w:val="clear" w:color="auto" w:fill="auto"/>
            <w:vAlign w:val="center"/>
          </w:tcPr>
          <w:p w:rsidR="007377A8" w:rsidRPr="00853152" w:rsidRDefault="007377A8" w:rsidP="007377A8">
            <w:pPr>
              <w:jc w:val="center"/>
              <w:rPr>
                <w:sz w:val="16"/>
                <w:szCs w:val="16"/>
              </w:rPr>
            </w:pPr>
            <w:r>
              <w:rPr>
                <w:sz w:val="16"/>
                <w:szCs w:val="16"/>
              </w:rPr>
              <w:t>+</w:t>
            </w:r>
          </w:p>
        </w:tc>
        <w:tc>
          <w:tcPr>
            <w:tcW w:w="293" w:type="dxa"/>
            <w:shd w:val="clear" w:color="auto" w:fill="auto"/>
            <w:vAlign w:val="center"/>
          </w:tcPr>
          <w:p w:rsidR="007377A8" w:rsidRPr="00A34D38" w:rsidRDefault="007377A8" w:rsidP="007377A8">
            <w:pPr>
              <w:jc w:val="center"/>
              <w:rPr>
                <w:sz w:val="18"/>
                <w:szCs w:val="18"/>
              </w:rPr>
            </w:pPr>
          </w:p>
        </w:tc>
        <w:tc>
          <w:tcPr>
            <w:tcW w:w="293" w:type="dxa"/>
            <w:shd w:val="clear" w:color="auto" w:fill="auto"/>
            <w:vAlign w:val="center"/>
          </w:tcPr>
          <w:p w:rsidR="007377A8" w:rsidRPr="00A34D38" w:rsidRDefault="007377A8" w:rsidP="007377A8">
            <w:pPr>
              <w:jc w:val="center"/>
              <w:rPr>
                <w:sz w:val="18"/>
                <w:szCs w:val="18"/>
              </w:rPr>
            </w:pPr>
          </w:p>
        </w:tc>
        <w:tc>
          <w:tcPr>
            <w:tcW w:w="293" w:type="dxa"/>
            <w:shd w:val="clear" w:color="auto" w:fill="auto"/>
            <w:vAlign w:val="center"/>
          </w:tcPr>
          <w:p w:rsidR="007377A8" w:rsidRPr="00853152" w:rsidRDefault="007377A8" w:rsidP="007377A8">
            <w:pPr>
              <w:jc w:val="center"/>
              <w:rPr>
                <w:sz w:val="16"/>
                <w:szCs w:val="16"/>
              </w:rPr>
            </w:pPr>
            <w:r>
              <w:rPr>
                <w:sz w:val="16"/>
                <w:szCs w:val="16"/>
              </w:rPr>
              <w:t>+</w:t>
            </w:r>
          </w:p>
        </w:tc>
        <w:tc>
          <w:tcPr>
            <w:tcW w:w="293" w:type="dxa"/>
            <w:shd w:val="clear" w:color="auto" w:fill="auto"/>
            <w:vAlign w:val="center"/>
          </w:tcPr>
          <w:p w:rsidR="007377A8" w:rsidRPr="00853152" w:rsidRDefault="007377A8" w:rsidP="007377A8">
            <w:pPr>
              <w:jc w:val="center"/>
              <w:rPr>
                <w:sz w:val="16"/>
                <w:szCs w:val="16"/>
              </w:rPr>
            </w:pPr>
            <w:r>
              <w:rPr>
                <w:sz w:val="16"/>
                <w:szCs w:val="16"/>
              </w:rPr>
              <w:t>+</w:t>
            </w:r>
          </w:p>
        </w:tc>
        <w:tc>
          <w:tcPr>
            <w:tcW w:w="293" w:type="dxa"/>
            <w:shd w:val="clear" w:color="auto" w:fill="auto"/>
            <w:vAlign w:val="center"/>
          </w:tcPr>
          <w:p w:rsidR="007377A8" w:rsidRPr="00853152" w:rsidRDefault="007377A8" w:rsidP="007377A8">
            <w:pPr>
              <w:jc w:val="center"/>
              <w:rPr>
                <w:sz w:val="16"/>
                <w:szCs w:val="16"/>
              </w:rPr>
            </w:pPr>
            <w:r>
              <w:rPr>
                <w:sz w:val="16"/>
                <w:szCs w:val="16"/>
              </w:rPr>
              <w:t>+</w:t>
            </w:r>
          </w:p>
        </w:tc>
        <w:tc>
          <w:tcPr>
            <w:tcW w:w="293" w:type="dxa"/>
            <w:shd w:val="clear" w:color="auto" w:fill="auto"/>
            <w:vAlign w:val="center"/>
          </w:tcPr>
          <w:p w:rsidR="007377A8" w:rsidRPr="00853152" w:rsidRDefault="007377A8" w:rsidP="007377A8">
            <w:pPr>
              <w:jc w:val="center"/>
              <w:rPr>
                <w:sz w:val="16"/>
                <w:szCs w:val="16"/>
              </w:rPr>
            </w:pPr>
            <w:r>
              <w:rPr>
                <w:sz w:val="16"/>
                <w:szCs w:val="16"/>
              </w:rPr>
              <w:t>+</w:t>
            </w:r>
          </w:p>
        </w:tc>
        <w:tc>
          <w:tcPr>
            <w:tcW w:w="293" w:type="dxa"/>
            <w:shd w:val="clear" w:color="auto" w:fill="auto"/>
            <w:vAlign w:val="center"/>
          </w:tcPr>
          <w:p w:rsidR="007377A8" w:rsidRPr="00A34D38" w:rsidRDefault="007377A8" w:rsidP="007377A8">
            <w:pPr>
              <w:jc w:val="center"/>
              <w:rPr>
                <w:sz w:val="18"/>
                <w:szCs w:val="18"/>
              </w:rPr>
            </w:pPr>
          </w:p>
        </w:tc>
        <w:tc>
          <w:tcPr>
            <w:tcW w:w="293" w:type="dxa"/>
            <w:vAlign w:val="center"/>
          </w:tcPr>
          <w:p w:rsidR="007377A8" w:rsidRPr="00853152" w:rsidRDefault="007377A8" w:rsidP="007377A8">
            <w:pPr>
              <w:jc w:val="center"/>
              <w:rPr>
                <w:sz w:val="16"/>
                <w:szCs w:val="16"/>
              </w:rPr>
            </w:pPr>
            <w:r>
              <w:rPr>
                <w:sz w:val="16"/>
                <w:szCs w:val="16"/>
              </w:rPr>
              <w:t>+</w:t>
            </w:r>
          </w:p>
        </w:tc>
        <w:tc>
          <w:tcPr>
            <w:tcW w:w="293" w:type="dxa"/>
            <w:vAlign w:val="center"/>
          </w:tcPr>
          <w:p w:rsidR="007377A8" w:rsidRPr="00853152" w:rsidRDefault="007377A8" w:rsidP="007377A8">
            <w:pPr>
              <w:jc w:val="center"/>
              <w:rPr>
                <w:sz w:val="16"/>
                <w:szCs w:val="16"/>
              </w:rPr>
            </w:pPr>
            <w:r>
              <w:rPr>
                <w:sz w:val="16"/>
                <w:szCs w:val="16"/>
              </w:rPr>
              <w:t>+</w:t>
            </w:r>
          </w:p>
        </w:tc>
      </w:tr>
      <w:tr w:rsidR="00757725" w:rsidRPr="00853152" w:rsidTr="00B63F01">
        <w:trPr>
          <w:trHeight w:val="268"/>
        </w:trPr>
        <w:tc>
          <w:tcPr>
            <w:tcW w:w="919" w:type="dxa"/>
            <w:shd w:val="clear" w:color="auto" w:fill="auto"/>
            <w:vAlign w:val="center"/>
          </w:tcPr>
          <w:p w:rsidR="00757725" w:rsidRPr="00944853" w:rsidRDefault="00757725" w:rsidP="00757725">
            <w:pPr>
              <w:jc w:val="center"/>
              <w:rPr>
                <w:sz w:val="16"/>
                <w:szCs w:val="16"/>
              </w:rPr>
            </w:pPr>
            <w:r>
              <w:rPr>
                <w:sz w:val="16"/>
                <w:szCs w:val="16"/>
              </w:rPr>
              <w:t>Р</w:t>
            </w:r>
            <w:r w:rsidR="00923F16">
              <w:rPr>
                <w:sz w:val="16"/>
                <w:szCs w:val="16"/>
              </w:rPr>
              <w:t>Н</w:t>
            </w:r>
            <w:r w:rsidRPr="00944853">
              <w:rPr>
                <w:sz w:val="16"/>
                <w:szCs w:val="16"/>
              </w:rPr>
              <w:t xml:space="preserve"> 14</w:t>
            </w:r>
          </w:p>
        </w:tc>
        <w:tc>
          <w:tcPr>
            <w:tcW w:w="293" w:type="dxa"/>
            <w:shd w:val="clear" w:color="auto" w:fill="auto"/>
            <w:vAlign w:val="center"/>
          </w:tcPr>
          <w:p w:rsidR="00757725" w:rsidRPr="00A34D38" w:rsidRDefault="00757725" w:rsidP="00757725">
            <w:pPr>
              <w:jc w:val="center"/>
              <w:rPr>
                <w:sz w:val="18"/>
                <w:szCs w:val="18"/>
              </w:rPr>
            </w:pPr>
          </w:p>
        </w:tc>
        <w:tc>
          <w:tcPr>
            <w:tcW w:w="293" w:type="dxa"/>
            <w:shd w:val="clear" w:color="auto" w:fill="auto"/>
            <w:vAlign w:val="center"/>
          </w:tcPr>
          <w:p w:rsidR="00757725" w:rsidRPr="00A34D38" w:rsidRDefault="00757725" w:rsidP="00757725">
            <w:pPr>
              <w:jc w:val="center"/>
              <w:rPr>
                <w:sz w:val="18"/>
                <w:szCs w:val="18"/>
              </w:rPr>
            </w:pPr>
          </w:p>
        </w:tc>
        <w:tc>
          <w:tcPr>
            <w:tcW w:w="293" w:type="dxa"/>
            <w:shd w:val="clear" w:color="auto" w:fill="auto"/>
            <w:vAlign w:val="center"/>
          </w:tcPr>
          <w:p w:rsidR="00757725" w:rsidRPr="00A34D38" w:rsidRDefault="00757725" w:rsidP="00757725">
            <w:pPr>
              <w:jc w:val="center"/>
              <w:rPr>
                <w:sz w:val="18"/>
                <w:szCs w:val="18"/>
              </w:rPr>
            </w:pPr>
          </w:p>
        </w:tc>
        <w:tc>
          <w:tcPr>
            <w:tcW w:w="293" w:type="dxa"/>
            <w:shd w:val="clear" w:color="auto" w:fill="auto"/>
            <w:vAlign w:val="center"/>
          </w:tcPr>
          <w:p w:rsidR="00757725" w:rsidRPr="00A34D38" w:rsidRDefault="00757725" w:rsidP="00757725">
            <w:pPr>
              <w:jc w:val="center"/>
              <w:rPr>
                <w:sz w:val="18"/>
                <w:szCs w:val="18"/>
              </w:rPr>
            </w:pPr>
          </w:p>
        </w:tc>
        <w:tc>
          <w:tcPr>
            <w:tcW w:w="293" w:type="dxa"/>
            <w:shd w:val="clear" w:color="auto" w:fill="auto"/>
            <w:vAlign w:val="center"/>
          </w:tcPr>
          <w:p w:rsidR="00757725" w:rsidRPr="00A34D38" w:rsidRDefault="00757725" w:rsidP="00757725">
            <w:pPr>
              <w:jc w:val="center"/>
              <w:rPr>
                <w:sz w:val="18"/>
                <w:szCs w:val="18"/>
              </w:rPr>
            </w:pPr>
          </w:p>
        </w:tc>
        <w:tc>
          <w:tcPr>
            <w:tcW w:w="293" w:type="dxa"/>
            <w:shd w:val="clear" w:color="auto" w:fill="auto"/>
            <w:vAlign w:val="center"/>
          </w:tcPr>
          <w:p w:rsidR="00757725" w:rsidRPr="00A34D38" w:rsidRDefault="00757725" w:rsidP="00757725">
            <w:pPr>
              <w:jc w:val="center"/>
              <w:rPr>
                <w:sz w:val="18"/>
                <w:szCs w:val="18"/>
              </w:rPr>
            </w:pPr>
          </w:p>
        </w:tc>
        <w:tc>
          <w:tcPr>
            <w:tcW w:w="293" w:type="dxa"/>
            <w:shd w:val="clear" w:color="auto" w:fill="auto"/>
            <w:vAlign w:val="center"/>
          </w:tcPr>
          <w:p w:rsidR="00757725" w:rsidRPr="00853152" w:rsidRDefault="00757725" w:rsidP="00757725">
            <w:pPr>
              <w:jc w:val="center"/>
              <w:rPr>
                <w:sz w:val="16"/>
                <w:szCs w:val="16"/>
              </w:rPr>
            </w:pPr>
            <w:r>
              <w:rPr>
                <w:sz w:val="16"/>
                <w:szCs w:val="16"/>
              </w:rPr>
              <w:t>+</w:t>
            </w:r>
          </w:p>
        </w:tc>
        <w:tc>
          <w:tcPr>
            <w:tcW w:w="293" w:type="dxa"/>
            <w:shd w:val="clear" w:color="auto" w:fill="auto"/>
            <w:vAlign w:val="center"/>
          </w:tcPr>
          <w:p w:rsidR="00757725" w:rsidRPr="00A34D38" w:rsidRDefault="00757725" w:rsidP="00757725">
            <w:pPr>
              <w:jc w:val="center"/>
              <w:rPr>
                <w:sz w:val="18"/>
                <w:szCs w:val="18"/>
              </w:rPr>
            </w:pPr>
          </w:p>
        </w:tc>
        <w:tc>
          <w:tcPr>
            <w:tcW w:w="293" w:type="dxa"/>
            <w:shd w:val="clear" w:color="auto" w:fill="auto"/>
            <w:vAlign w:val="center"/>
          </w:tcPr>
          <w:p w:rsidR="00757725" w:rsidRPr="00A34D38" w:rsidRDefault="00757725" w:rsidP="00757725">
            <w:pPr>
              <w:jc w:val="center"/>
              <w:rPr>
                <w:sz w:val="18"/>
                <w:szCs w:val="18"/>
              </w:rPr>
            </w:pPr>
          </w:p>
        </w:tc>
        <w:tc>
          <w:tcPr>
            <w:tcW w:w="293" w:type="dxa"/>
            <w:shd w:val="clear" w:color="auto" w:fill="auto"/>
            <w:vAlign w:val="center"/>
          </w:tcPr>
          <w:p w:rsidR="00757725" w:rsidRPr="00A34D38" w:rsidRDefault="00757725" w:rsidP="00757725">
            <w:pPr>
              <w:jc w:val="center"/>
              <w:rPr>
                <w:sz w:val="18"/>
                <w:szCs w:val="18"/>
              </w:rPr>
            </w:pPr>
          </w:p>
        </w:tc>
        <w:tc>
          <w:tcPr>
            <w:tcW w:w="293" w:type="dxa"/>
            <w:shd w:val="clear" w:color="auto" w:fill="auto"/>
            <w:vAlign w:val="center"/>
          </w:tcPr>
          <w:p w:rsidR="00757725" w:rsidRPr="00A34D38" w:rsidRDefault="00757725" w:rsidP="00757725">
            <w:pPr>
              <w:jc w:val="center"/>
              <w:rPr>
                <w:sz w:val="18"/>
                <w:szCs w:val="18"/>
              </w:rPr>
            </w:pPr>
          </w:p>
        </w:tc>
        <w:tc>
          <w:tcPr>
            <w:tcW w:w="293" w:type="dxa"/>
            <w:shd w:val="clear" w:color="auto" w:fill="auto"/>
            <w:vAlign w:val="center"/>
          </w:tcPr>
          <w:p w:rsidR="00757725" w:rsidRPr="00A34D38" w:rsidRDefault="00757725" w:rsidP="00757725">
            <w:pPr>
              <w:jc w:val="center"/>
              <w:rPr>
                <w:sz w:val="18"/>
                <w:szCs w:val="18"/>
              </w:rPr>
            </w:pPr>
          </w:p>
        </w:tc>
        <w:tc>
          <w:tcPr>
            <w:tcW w:w="293" w:type="dxa"/>
            <w:shd w:val="clear" w:color="auto" w:fill="auto"/>
            <w:vAlign w:val="center"/>
          </w:tcPr>
          <w:p w:rsidR="00757725" w:rsidRPr="00A34D38" w:rsidRDefault="00757725" w:rsidP="00757725">
            <w:pPr>
              <w:jc w:val="center"/>
              <w:rPr>
                <w:sz w:val="18"/>
                <w:szCs w:val="18"/>
              </w:rPr>
            </w:pPr>
          </w:p>
        </w:tc>
        <w:tc>
          <w:tcPr>
            <w:tcW w:w="293" w:type="dxa"/>
            <w:shd w:val="clear" w:color="auto" w:fill="auto"/>
            <w:vAlign w:val="center"/>
          </w:tcPr>
          <w:p w:rsidR="00757725" w:rsidRPr="00A34D38" w:rsidRDefault="00757725" w:rsidP="00757725">
            <w:pPr>
              <w:jc w:val="center"/>
              <w:rPr>
                <w:sz w:val="18"/>
                <w:szCs w:val="18"/>
              </w:rPr>
            </w:pPr>
          </w:p>
        </w:tc>
        <w:tc>
          <w:tcPr>
            <w:tcW w:w="293" w:type="dxa"/>
            <w:shd w:val="clear" w:color="auto" w:fill="auto"/>
            <w:vAlign w:val="center"/>
          </w:tcPr>
          <w:p w:rsidR="00757725" w:rsidRPr="00A34D38" w:rsidRDefault="00757725" w:rsidP="00757725">
            <w:pPr>
              <w:jc w:val="center"/>
              <w:rPr>
                <w:sz w:val="18"/>
                <w:szCs w:val="18"/>
              </w:rPr>
            </w:pPr>
          </w:p>
        </w:tc>
        <w:tc>
          <w:tcPr>
            <w:tcW w:w="293" w:type="dxa"/>
            <w:shd w:val="clear" w:color="auto" w:fill="auto"/>
            <w:vAlign w:val="center"/>
          </w:tcPr>
          <w:p w:rsidR="00757725" w:rsidRPr="00853152" w:rsidRDefault="00757725" w:rsidP="00757725">
            <w:pPr>
              <w:jc w:val="center"/>
              <w:rPr>
                <w:sz w:val="16"/>
                <w:szCs w:val="16"/>
              </w:rPr>
            </w:pPr>
            <w:r>
              <w:rPr>
                <w:sz w:val="16"/>
                <w:szCs w:val="16"/>
              </w:rPr>
              <w:t>+</w:t>
            </w:r>
          </w:p>
        </w:tc>
        <w:tc>
          <w:tcPr>
            <w:tcW w:w="293" w:type="dxa"/>
            <w:shd w:val="clear" w:color="auto" w:fill="auto"/>
            <w:vAlign w:val="center"/>
          </w:tcPr>
          <w:p w:rsidR="00757725" w:rsidRPr="00A34D38" w:rsidRDefault="00757725" w:rsidP="00757725">
            <w:pPr>
              <w:jc w:val="center"/>
              <w:rPr>
                <w:sz w:val="18"/>
                <w:szCs w:val="18"/>
              </w:rPr>
            </w:pPr>
          </w:p>
        </w:tc>
        <w:tc>
          <w:tcPr>
            <w:tcW w:w="293" w:type="dxa"/>
            <w:shd w:val="clear" w:color="auto" w:fill="auto"/>
            <w:vAlign w:val="center"/>
          </w:tcPr>
          <w:p w:rsidR="00757725" w:rsidRPr="00853152" w:rsidRDefault="00757725" w:rsidP="00757725">
            <w:pPr>
              <w:jc w:val="center"/>
              <w:rPr>
                <w:sz w:val="16"/>
                <w:szCs w:val="16"/>
              </w:rPr>
            </w:pPr>
            <w:r>
              <w:rPr>
                <w:sz w:val="16"/>
                <w:szCs w:val="16"/>
              </w:rPr>
              <w:t>+</w:t>
            </w:r>
          </w:p>
        </w:tc>
        <w:tc>
          <w:tcPr>
            <w:tcW w:w="293" w:type="dxa"/>
            <w:shd w:val="clear" w:color="auto" w:fill="auto"/>
            <w:vAlign w:val="center"/>
          </w:tcPr>
          <w:p w:rsidR="00757725" w:rsidRPr="00A34D38" w:rsidRDefault="00757725" w:rsidP="00757725">
            <w:pPr>
              <w:jc w:val="center"/>
              <w:rPr>
                <w:sz w:val="18"/>
                <w:szCs w:val="18"/>
              </w:rPr>
            </w:pPr>
          </w:p>
        </w:tc>
        <w:tc>
          <w:tcPr>
            <w:tcW w:w="293" w:type="dxa"/>
            <w:vAlign w:val="center"/>
          </w:tcPr>
          <w:p w:rsidR="00757725" w:rsidRPr="00A34D38" w:rsidRDefault="00757725" w:rsidP="00757725">
            <w:pPr>
              <w:jc w:val="center"/>
              <w:rPr>
                <w:sz w:val="18"/>
                <w:szCs w:val="18"/>
              </w:rPr>
            </w:pPr>
          </w:p>
        </w:tc>
        <w:tc>
          <w:tcPr>
            <w:tcW w:w="293" w:type="dxa"/>
            <w:shd w:val="clear" w:color="auto" w:fill="auto"/>
            <w:vAlign w:val="center"/>
          </w:tcPr>
          <w:p w:rsidR="00757725" w:rsidRPr="00A34D38" w:rsidRDefault="00757725" w:rsidP="00757725">
            <w:pPr>
              <w:jc w:val="center"/>
              <w:rPr>
                <w:sz w:val="18"/>
                <w:szCs w:val="18"/>
              </w:rPr>
            </w:pPr>
          </w:p>
        </w:tc>
        <w:tc>
          <w:tcPr>
            <w:tcW w:w="293" w:type="dxa"/>
            <w:shd w:val="clear" w:color="auto" w:fill="auto"/>
            <w:vAlign w:val="center"/>
          </w:tcPr>
          <w:p w:rsidR="00757725" w:rsidRPr="00A34D38" w:rsidRDefault="00757725" w:rsidP="00757725">
            <w:pPr>
              <w:jc w:val="center"/>
              <w:rPr>
                <w:sz w:val="18"/>
                <w:szCs w:val="18"/>
              </w:rPr>
            </w:pPr>
          </w:p>
        </w:tc>
        <w:tc>
          <w:tcPr>
            <w:tcW w:w="293" w:type="dxa"/>
            <w:shd w:val="clear" w:color="auto" w:fill="auto"/>
            <w:vAlign w:val="center"/>
          </w:tcPr>
          <w:p w:rsidR="00757725" w:rsidRPr="00A34D38" w:rsidRDefault="00757725" w:rsidP="00757725">
            <w:pPr>
              <w:jc w:val="center"/>
              <w:rPr>
                <w:sz w:val="18"/>
                <w:szCs w:val="18"/>
              </w:rPr>
            </w:pPr>
          </w:p>
        </w:tc>
        <w:tc>
          <w:tcPr>
            <w:tcW w:w="293" w:type="dxa"/>
            <w:shd w:val="clear" w:color="auto" w:fill="auto"/>
            <w:vAlign w:val="center"/>
          </w:tcPr>
          <w:p w:rsidR="00757725" w:rsidRPr="00A34D38" w:rsidRDefault="00757725" w:rsidP="00757725">
            <w:pPr>
              <w:jc w:val="center"/>
              <w:rPr>
                <w:sz w:val="18"/>
                <w:szCs w:val="18"/>
              </w:rPr>
            </w:pPr>
          </w:p>
        </w:tc>
        <w:tc>
          <w:tcPr>
            <w:tcW w:w="293" w:type="dxa"/>
            <w:shd w:val="clear" w:color="auto" w:fill="auto"/>
            <w:vAlign w:val="center"/>
          </w:tcPr>
          <w:p w:rsidR="00757725" w:rsidRPr="00A34D38" w:rsidRDefault="00757725" w:rsidP="00757725">
            <w:pPr>
              <w:jc w:val="center"/>
              <w:rPr>
                <w:sz w:val="18"/>
                <w:szCs w:val="18"/>
              </w:rPr>
            </w:pPr>
          </w:p>
        </w:tc>
        <w:tc>
          <w:tcPr>
            <w:tcW w:w="293" w:type="dxa"/>
            <w:shd w:val="clear" w:color="auto" w:fill="auto"/>
            <w:vAlign w:val="center"/>
          </w:tcPr>
          <w:p w:rsidR="00757725" w:rsidRPr="00A34D38" w:rsidRDefault="00757725" w:rsidP="00757725">
            <w:pPr>
              <w:jc w:val="center"/>
              <w:rPr>
                <w:sz w:val="18"/>
                <w:szCs w:val="18"/>
              </w:rPr>
            </w:pPr>
          </w:p>
        </w:tc>
        <w:tc>
          <w:tcPr>
            <w:tcW w:w="293" w:type="dxa"/>
            <w:shd w:val="clear" w:color="auto" w:fill="auto"/>
            <w:vAlign w:val="center"/>
          </w:tcPr>
          <w:p w:rsidR="00757725" w:rsidRPr="00A34D38" w:rsidRDefault="00757725" w:rsidP="00757725">
            <w:pPr>
              <w:jc w:val="center"/>
              <w:rPr>
                <w:sz w:val="18"/>
                <w:szCs w:val="18"/>
              </w:rPr>
            </w:pPr>
          </w:p>
        </w:tc>
        <w:tc>
          <w:tcPr>
            <w:tcW w:w="293" w:type="dxa"/>
            <w:shd w:val="clear" w:color="auto" w:fill="auto"/>
            <w:vAlign w:val="center"/>
          </w:tcPr>
          <w:p w:rsidR="00757725" w:rsidRPr="00A34D38" w:rsidRDefault="00757725" w:rsidP="00757725">
            <w:pPr>
              <w:jc w:val="center"/>
              <w:rPr>
                <w:sz w:val="18"/>
                <w:szCs w:val="18"/>
              </w:rPr>
            </w:pPr>
          </w:p>
        </w:tc>
        <w:tc>
          <w:tcPr>
            <w:tcW w:w="293" w:type="dxa"/>
            <w:shd w:val="clear" w:color="auto" w:fill="auto"/>
            <w:vAlign w:val="center"/>
          </w:tcPr>
          <w:p w:rsidR="00757725" w:rsidRPr="00A34D38" w:rsidRDefault="00757725" w:rsidP="00757725">
            <w:pPr>
              <w:jc w:val="center"/>
              <w:rPr>
                <w:sz w:val="18"/>
                <w:szCs w:val="18"/>
              </w:rPr>
            </w:pPr>
          </w:p>
        </w:tc>
        <w:tc>
          <w:tcPr>
            <w:tcW w:w="293" w:type="dxa"/>
            <w:shd w:val="clear" w:color="auto" w:fill="auto"/>
            <w:vAlign w:val="center"/>
          </w:tcPr>
          <w:p w:rsidR="00757725" w:rsidRPr="00A34D38" w:rsidRDefault="00757725" w:rsidP="00757725">
            <w:pPr>
              <w:jc w:val="center"/>
              <w:rPr>
                <w:sz w:val="18"/>
                <w:szCs w:val="18"/>
              </w:rPr>
            </w:pPr>
          </w:p>
        </w:tc>
        <w:tc>
          <w:tcPr>
            <w:tcW w:w="293" w:type="dxa"/>
            <w:shd w:val="clear" w:color="auto" w:fill="auto"/>
            <w:vAlign w:val="center"/>
          </w:tcPr>
          <w:p w:rsidR="00757725" w:rsidRPr="00853152" w:rsidRDefault="00757725" w:rsidP="00757725">
            <w:pPr>
              <w:jc w:val="center"/>
              <w:rPr>
                <w:sz w:val="16"/>
                <w:szCs w:val="16"/>
              </w:rPr>
            </w:pPr>
          </w:p>
        </w:tc>
        <w:tc>
          <w:tcPr>
            <w:tcW w:w="293" w:type="dxa"/>
            <w:shd w:val="clear" w:color="auto" w:fill="auto"/>
            <w:vAlign w:val="center"/>
          </w:tcPr>
          <w:p w:rsidR="00757725" w:rsidRPr="00A34D38" w:rsidRDefault="00757725" w:rsidP="00757725">
            <w:pPr>
              <w:jc w:val="center"/>
              <w:rPr>
                <w:sz w:val="18"/>
                <w:szCs w:val="18"/>
              </w:rPr>
            </w:pPr>
          </w:p>
        </w:tc>
        <w:tc>
          <w:tcPr>
            <w:tcW w:w="293" w:type="dxa"/>
            <w:shd w:val="clear" w:color="auto" w:fill="auto"/>
            <w:vAlign w:val="center"/>
          </w:tcPr>
          <w:p w:rsidR="00757725" w:rsidRPr="00A34D38" w:rsidRDefault="00757725" w:rsidP="00757725">
            <w:pPr>
              <w:jc w:val="center"/>
              <w:rPr>
                <w:sz w:val="18"/>
                <w:szCs w:val="18"/>
              </w:rPr>
            </w:pPr>
          </w:p>
        </w:tc>
        <w:tc>
          <w:tcPr>
            <w:tcW w:w="293" w:type="dxa"/>
            <w:shd w:val="clear" w:color="auto" w:fill="auto"/>
            <w:vAlign w:val="center"/>
          </w:tcPr>
          <w:p w:rsidR="00757725" w:rsidRPr="00A34D38" w:rsidRDefault="00757725" w:rsidP="00757725">
            <w:pPr>
              <w:jc w:val="center"/>
              <w:rPr>
                <w:sz w:val="18"/>
                <w:szCs w:val="18"/>
              </w:rPr>
            </w:pPr>
          </w:p>
        </w:tc>
        <w:tc>
          <w:tcPr>
            <w:tcW w:w="293" w:type="dxa"/>
            <w:shd w:val="clear" w:color="auto" w:fill="auto"/>
            <w:vAlign w:val="center"/>
          </w:tcPr>
          <w:p w:rsidR="00757725" w:rsidRPr="00853152" w:rsidRDefault="00757725" w:rsidP="00757725">
            <w:pPr>
              <w:jc w:val="center"/>
              <w:rPr>
                <w:sz w:val="16"/>
                <w:szCs w:val="16"/>
              </w:rPr>
            </w:pPr>
            <w:r>
              <w:rPr>
                <w:sz w:val="16"/>
                <w:szCs w:val="16"/>
              </w:rPr>
              <w:t>+</w:t>
            </w:r>
          </w:p>
        </w:tc>
        <w:tc>
          <w:tcPr>
            <w:tcW w:w="293" w:type="dxa"/>
            <w:shd w:val="clear" w:color="auto" w:fill="auto"/>
            <w:vAlign w:val="center"/>
          </w:tcPr>
          <w:p w:rsidR="00757725" w:rsidRPr="00853152" w:rsidRDefault="00757725" w:rsidP="00757725">
            <w:pPr>
              <w:jc w:val="center"/>
              <w:rPr>
                <w:sz w:val="16"/>
                <w:szCs w:val="16"/>
              </w:rPr>
            </w:pPr>
            <w:r>
              <w:rPr>
                <w:sz w:val="16"/>
                <w:szCs w:val="16"/>
              </w:rPr>
              <w:t>+</w:t>
            </w:r>
          </w:p>
        </w:tc>
        <w:tc>
          <w:tcPr>
            <w:tcW w:w="293" w:type="dxa"/>
            <w:shd w:val="clear" w:color="auto" w:fill="auto"/>
            <w:vAlign w:val="center"/>
          </w:tcPr>
          <w:p w:rsidR="00757725" w:rsidRPr="00853152" w:rsidRDefault="00757725" w:rsidP="00757725">
            <w:pPr>
              <w:jc w:val="center"/>
              <w:rPr>
                <w:sz w:val="16"/>
                <w:szCs w:val="16"/>
              </w:rPr>
            </w:pPr>
            <w:r>
              <w:rPr>
                <w:sz w:val="16"/>
                <w:szCs w:val="16"/>
              </w:rPr>
              <w:t>+</w:t>
            </w:r>
          </w:p>
        </w:tc>
        <w:tc>
          <w:tcPr>
            <w:tcW w:w="293" w:type="dxa"/>
            <w:shd w:val="clear" w:color="auto" w:fill="auto"/>
            <w:vAlign w:val="center"/>
          </w:tcPr>
          <w:p w:rsidR="00757725" w:rsidRPr="00853152" w:rsidRDefault="00757725" w:rsidP="00757725">
            <w:pPr>
              <w:jc w:val="center"/>
              <w:rPr>
                <w:sz w:val="16"/>
                <w:szCs w:val="16"/>
              </w:rPr>
            </w:pPr>
            <w:r>
              <w:rPr>
                <w:sz w:val="16"/>
                <w:szCs w:val="16"/>
              </w:rPr>
              <w:t>+</w:t>
            </w:r>
          </w:p>
        </w:tc>
        <w:tc>
          <w:tcPr>
            <w:tcW w:w="293" w:type="dxa"/>
            <w:shd w:val="clear" w:color="auto" w:fill="auto"/>
            <w:vAlign w:val="center"/>
          </w:tcPr>
          <w:p w:rsidR="00757725" w:rsidRPr="00853152" w:rsidRDefault="00757725" w:rsidP="00757725">
            <w:pPr>
              <w:jc w:val="center"/>
              <w:rPr>
                <w:sz w:val="16"/>
                <w:szCs w:val="16"/>
              </w:rPr>
            </w:pPr>
            <w:r>
              <w:rPr>
                <w:sz w:val="16"/>
                <w:szCs w:val="16"/>
              </w:rPr>
              <w:t>+</w:t>
            </w:r>
          </w:p>
        </w:tc>
        <w:tc>
          <w:tcPr>
            <w:tcW w:w="293" w:type="dxa"/>
            <w:shd w:val="clear" w:color="auto" w:fill="auto"/>
            <w:vAlign w:val="center"/>
          </w:tcPr>
          <w:p w:rsidR="00757725" w:rsidRPr="00853152" w:rsidRDefault="00757725" w:rsidP="00757725">
            <w:pPr>
              <w:jc w:val="center"/>
              <w:rPr>
                <w:sz w:val="16"/>
                <w:szCs w:val="16"/>
              </w:rPr>
            </w:pPr>
            <w:r>
              <w:rPr>
                <w:sz w:val="16"/>
                <w:szCs w:val="16"/>
              </w:rPr>
              <w:t>+</w:t>
            </w:r>
          </w:p>
        </w:tc>
        <w:tc>
          <w:tcPr>
            <w:tcW w:w="293" w:type="dxa"/>
            <w:shd w:val="clear" w:color="auto" w:fill="auto"/>
            <w:vAlign w:val="center"/>
          </w:tcPr>
          <w:p w:rsidR="00757725" w:rsidRPr="00853152" w:rsidRDefault="00757725" w:rsidP="00757725">
            <w:pPr>
              <w:jc w:val="center"/>
              <w:rPr>
                <w:sz w:val="16"/>
                <w:szCs w:val="16"/>
              </w:rPr>
            </w:pPr>
            <w:r>
              <w:rPr>
                <w:sz w:val="16"/>
                <w:szCs w:val="16"/>
              </w:rPr>
              <w:t>+</w:t>
            </w:r>
          </w:p>
        </w:tc>
        <w:tc>
          <w:tcPr>
            <w:tcW w:w="293" w:type="dxa"/>
            <w:shd w:val="clear" w:color="auto" w:fill="auto"/>
            <w:vAlign w:val="center"/>
          </w:tcPr>
          <w:p w:rsidR="00757725" w:rsidRPr="00A34D38" w:rsidRDefault="00757725" w:rsidP="00757725">
            <w:pPr>
              <w:jc w:val="center"/>
              <w:rPr>
                <w:sz w:val="18"/>
                <w:szCs w:val="18"/>
              </w:rPr>
            </w:pPr>
          </w:p>
        </w:tc>
        <w:tc>
          <w:tcPr>
            <w:tcW w:w="293" w:type="dxa"/>
            <w:shd w:val="clear" w:color="auto" w:fill="auto"/>
            <w:vAlign w:val="center"/>
          </w:tcPr>
          <w:p w:rsidR="00757725" w:rsidRPr="00853152" w:rsidRDefault="00757725" w:rsidP="00757725">
            <w:pPr>
              <w:jc w:val="center"/>
              <w:rPr>
                <w:sz w:val="16"/>
                <w:szCs w:val="16"/>
              </w:rPr>
            </w:pPr>
            <w:r>
              <w:rPr>
                <w:sz w:val="16"/>
                <w:szCs w:val="16"/>
              </w:rPr>
              <w:t>+</w:t>
            </w:r>
          </w:p>
        </w:tc>
        <w:tc>
          <w:tcPr>
            <w:tcW w:w="293" w:type="dxa"/>
            <w:shd w:val="clear" w:color="auto" w:fill="auto"/>
            <w:vAlign w:val="center"/>
          </w:tcPr>
          <w:p w:rsidR="00757725" w:rsidRPr="00853152" w:rsidRDefault="00757725" w:rsidP="00757725">
            <w:pPr>
              <w:jc w:val="center"/>
              <w:rPr>
                <w:sz w:val="16"/>
                <w:szCs w:val="16"/>
              </w:rPr>
            </w:pPr>
            <w:r>
              <w:rPr>
                <w:sz w:val="16"/>
                <w:szCs w:val="16"/>
              </w:rPr>
              <w:t>+</w:t>
            </w:r>
          </w:p>
        </w:tc>
        <w:tc>
          <w:tcPr>
            <w:tcW w:w="293" w:type="dxa"/>
            <w:shd w:val="clear" w:color="auto" w:fill="auto"/>
            <w:vAlign w:val="center"/>
          </w:tcPr>
          <w:p w:rsidR="00757725" w:rsidRPr="00853152" w:rsidRDefault="00757725" w:rsidP="00757725">
            <w:pPr>
              <w:jc w:val="center"/>
              <w:rPr>
                <w:sz w:val="16"/>
                <w:szCs w:val="16"/>
              </w:rPr>
            </w:pPr>
            <w:r>
              <w:rPr>
                <w:sz w:val="16"/>
                <w:szCs w:val="16"/>
              </w:rPr>
              <w:t>+</w:t>
            </w:r>
          </w:p>
        </w:tc>
        <w:tc>
          <w:tcPr>
            <w:tcW w:w="293" w:type="dxa"/>
            <w:shd w:val="clear" w:color="auto" w:fill="auto"/>
            <w:vAlign w:val="center"/>
          </w:tcPr>
          <w:p w:rsidR="00757725" w:rsidRPr="00853152" w:rsidRDefault="00757725" w:rsidP="00757725">
            <w:pPr>
              <w:jc w:val="center"/>
              <w:rPr>
                <w:sz w:val="16"/>
                <w:szCs w:val="16"/>
              </w:rPr>
            </w:pPr>
          </w:p>
        </w:tc>
        <w:tc>
          <w:tcPr>
            <w:tcW w:w="293" w:type="dxa"/>
            <w:shd w:val="clear" w:color="auto" w:fill="auto"/>
            <w:vAlign w:val="center"/>
          </w:tcPr>
          <w:p w:rsidR="00757725" w:rsidRPr="00A34D38" w:rsidRDefault="00757725" w:rsidP="00757725">
            <w:pPr>
              <w:jc w:val="center"/>
              <w:rPr>
                <w:sz w:val="18"/>
                <w:szCs w:val="18"/>
              </w:rPr>
            </w:pPr>
          </w:p>
        </w:tc>
        <w:tc>
          <w:tcPr>
            <w:tcW w:w="293" w:type="dxa"/>
            <w:vAlign w:val="center"/>
          </w:tcPr>
          <w:p w:rsidR="00757725" w:rsidRPr="00853152" w:rsidRDefault="00757725" w:rsidP="00757725">
            <w:pPr>
              <w:jc w:val="center"/>
              <w:rPr>
                <w:sz w:val="16"/>
                <w:szCs w:val="16"/>
              </w:rPr>
            </w:pPr>
            <w:r>
              <w:rPr>
                <w:sz w:val="16"/>
                <w:szCs w:val="16"/>
              </w:rPr>
              <w:t>+</w:t>
            </w:r>
          </w:p>
        </w:tc>
        <w:tc>
          <w:tcPr>
            <w:tcW w:w="293" w:type="dxa"/>
            <w:vAlign w:val="center"/>
          </w:tcPr>
          <w:p w:rsidR="00757725" w:rsidRPr="00853152" w:rsidRDefault="00757725" w:rsidP="00757725">
            <w:pPr>
              <w:jc w:val="center"/>
              <w:rPr>
                <w:sz w:val="16"/>
                <w:szCs w:val="16"/>
              </w:rPr>
            </w:pPr>
            <w:r>
              <w:rPr>
                <w:sz w:val="16"/>
                <w:szCs w:val="16"/>
              </w:rPr>
              <w:t>+</w:t>
            </w:r>
          </w:p>
        </w:tc>
      </w:tr>
      <w:tr w:rsidR="00141C01" w:rsidRPr="00853152" w:rsidTr="00B63F01">
        <w:trPr>
          <w:trHeight w:val="268"/>
        </w:trPr>
        <w:tc>
          <w:tcPr>
            <w:tcW w:w="919" w:type="dxa"/>
            <w:shd w:val="clear" w:color="auto" w:fill="auto"/>
            <w:vAlign w:val="center"/>
          </w:tcPr>
          <w:p w:rsidR="00141C01" w:rsidRPr="0000211E" w:rsidRDefault="00141C01" w:rsidP="00141C01">
            <w:pPr>
              <w:jc w:val="center"/>
              <w:rPr>
                <w:sz w:val="16"/>
                <w:szCs w:val="16"/>
                <w:highlight w:val="green"/>
              </w:rPr>
            </w:pPr>
            <w:r w:rsidRPr="0000211E">
              <w:rPr>
                <w:sz w:val="16"/>
                <w:szCs w:val="16"/>
                <w:highlight w:val="green"/>
              </w:rPr>
              <w:t>РН 15</w:t>
            </w:r>
          </w:p>
        </w:tc>
        <w:tc>
          <w:tcPr>
            <w:tcW w:w="293" w:type="dxa"/>
            <w:shd w:val="clear" w:color="auto" w:fill="auto"/>
            <w:vAlign w:val="center"/>
          </w:tcPr>
          <w:p w:rsidR="00141C01" w:rsidRPr="0000211E" w:rsidRDefault="00141C01" w:rsidP="00141C01">
            <w:pPr>
              <w:jc w:val="center"/>
              <w:rPr>
                <w:sz w:val="16"/>
                <w:szCs w:val="16"/>
                <w:highlight w:val="green"/>
              </w:rPr>
            </w:pPr>
          </w:p>
        </w:tc>
        <w:tc>
          <w:tcPr>
            <w:tcW w:w="293" w:type="dxa"/>
            <w:shd w:val="clear" w:color="auto" w:fill="auto"/>
            <w:vAlign w:val="center"/>
          </w:tcPr>
          <w:p w:rsidR="00141C01" w:rsidRPr="0000211E" w:rsidRDefault="00141C01" w:rsidP="00141C01">
            <w:pPr>
              <w:jc w:val="center"/>
              <w:rPr>
                <w:sz w:val="16"/>
                <w:szCs w:val="16"/>
                <w:highlight w:val="green"/>
              </w:rPr>
            </w:pPr>
          </w:p>
        </w:tc>
        <w:tc>
          <w:tcPr>
            <w:tcW w:w="293" w:type="dxa"/>
            <w:shd w:val="clear" w:color="auto" w:fill="auto"/>
            <w:vAlign w:val="center"/>
          </w:tcPr>
          <w:p w:rsidR="00141C01" w:rsidRPr="0000211E" w:rsidRDefault="00141C01" w:rsidP="00141C01">
            <w:pPr>
              <w:jc w:val="center"/>
              <w:rPr>
                <w:sz w:val="16"/>
                <w:szCs w:val="16"/>
                <w:highlight w:val="green"/>
              </w:rPr>
            </w:pPr>
          </w:p>
        </w:tc>
        <w:tc>
          <w:tcPr>
            <w:tcW w:w="293" w:type="dxa"/>
            <w:shd w:val="clear" w:color="auto" w:fill="auto"/>
            <w:vAlign w:val="center"/>
          </w:tcPr>
          <w:p w:rsidR="00141C01" w:rsidRPr="0000211E" w:rsidRDefault="00141C01" w:rsidP="00141C01">
            <w:pPr>
              <w:jc w:val="center"/>
              <w:rPr>
                <w:sz w:val="16"/>
                <w:szCs w:val="16"/>
                <w:highlight w:val="green"/>
              </w:rPr>
            </w:pPr>
          </w:p>
        </w:tc>
        <w:tc>
          <w:tcPr>
            <w:tcW w:w="293" w:type="dxa"/>
            <w:shd w:val="clear" w:color="auto" w:fill="auto"/>
            <w:vAlign w:val="center"/>
          </w:tcPr>
          <w:p w:rsidR="00141C01" w:rsidRPr="0000211E" w:rsidRDefault="00141C01" w:rsidP="00141C01">
            <w:pPr>
              <w:jc w:val="center"/>
              <w:rPr>
                <w:sz w:val="16"/>
                <w:szCs w:val="16"/>
                <w:highlight w:val="green"/>
              </w:rPr>
            </w:pPr>
          </w:p>
        </w:tc>
        <w:tc>
          <w:tcPr>
            <w:tcW w:w="293" w:type="dxa"/>
            <w:shd w:val="clear" w:color="auto" w:fill="auto"/>
            <w:vAlign w:val="center"/>
          </w:tcPr>
          <w:p w:rsidR="00141C01" w:rsidRPr="0000211E" w:rsidRDefault="00141C01" w:rsidP="00141C01">
            <w:pPr>
              <w:jc w:val="center"/>
              <w:rPr>
                <w:sz w:val="16"/>
                <w:szCs w:val="16"/>
                <w:highlight w:val="green"/>
              </w:rPr>
            </w:pPr>
          </w:p>
        </w:tc>
        <w:tc>
          <w:tcPr>
            <w:tcW w:w="293" w:type="dxa"/>
            <w:shd w:val="clear" w:color="auto" w:fill="auto"/>
            <w:vAlign w:val="center"/>
          </w:tcPr>
          <w:p w:rsidR="00141C01" w:rsidRPr="0000211E" w:rsidRDefault="00141C01" w:rsidP="00141C01">
            <w:pPr>
              <w:jc w:val="center"/>
              <w:rPr>
                <w:sz w:val="16"/>
                <w:szCs w:val="16"/>
                <w:highlight w:val="green"/>
              </w:rPr>
            </w:pPr>
          </w:p>
        </w:tc>
        <w:tc>
          <w:tcPr>
            <w:tcW w:w="293" w:type="dxa"/>
            <w:shd w:val="clear" w:color="auto" w:fill="auto"/>
            <w:vAlign w:val="center"/>
          </w:tcPr>
          <w:p w:rsidR="00141C01" w:rsidRPr="0000211E" w:rsidRDefault="00141C01" w:rsidP="00141C01">
            <w:pPr>
              <w:jc w:val="center"/>
              <w:rPr>
                <w:sz w:val="16"/>
                <w:szCs w:val="16"/>
                <w:highlight w:val="green"/>
              </w:rPr>
            </w:pPr>
          </w:p>
        </w:tc>
        <w:tc>
          <w:tcPr>
            <w:tcW w:w="293" w:type="dxa"/>
            <w:shd w:val="clear" w:color="auto" w:fill="auto"/>
            <w:vAlign w:val="center"/>
          </w:tcPr>
          <w:p w:rsidR="00141C01" w:rsidRPr="0000211E" w:rsidRDefault="00141C01" w:rsidP="00141C01">
            <w:pPr>
              <w:jc w:val="center"/>
              <w:rPr>
                <w:sz w:val="16"/>
                <w:szCs w:val="16"/>
                <w:highlight w:val="green"/>
              </w:rPr>
            </w:pPr>
          </w:p>
        </w:tc>
        <w:tc>
          <w:tcPr>
            <w:tcW w:w="293" w:type="dxa"/>
            <w:shd w:val="clear" w:color="auto" w:fill="auto"/>
            <w:vAlign w:val="center"/>
          </w:tcPr>
          <w:p w:rsidR="00141C01" w:rsidRPr="0000211E" w:rsidRDefault="00141C01" w:rsidP="00141C01">
            <w:pPr>
              <w:jc w:val="center"/>
              <w:rPr>
                <w:sz w:val="16"/>
                <w:szCs w:val="16"/>
                <w:highlight w:val="green"/>
              </w:rPr>
            </w:pPr>
          </w:p>
        </w:tc>
        <w:tc>
          <w:tcPr>
            <w:tcW w:w="293" w:type="dxa"/>
            <w:shd w:val="clear" w:color="auto" w:fill="auto"/>
            <w:vAlign w:val="center"/>
          </w:tcPr>
          <w:p w:rsidR="00141C01" w:rsidRPr="0000211E" w:rsidRDefault="00141C01" w:rsidP="00141C01">
            <w:pPr>
              <w:jc w:val="center"/>
              <w:rPr>
                <w:sz w:val="16"/>
                <w:szCs w:val="16"/>
                <w:highlight w:val="green"/>
              </w:rPr>
            </w:pPr>
          </w:p>
        </w:tc>
        <w:tc>
          <w:tcPr>
            <w:tcW w:w="293" w:type="dxa"/>
            <w:shd w:val="clear" w:color="auto" w:fill="auto"/>
            <w:vAlign w:val="center"/>
          </w:tcPr>
          <w:p w:rsidR="00141C01" w:rsidRPr="0000211E" w:rsidRDefault="00141C01" w:rsidP="00141C01">
            <w:pPr>
              <w:jc w:val="center"/>
              <w:rPr>
                <w:sz w:val="16"/>
                <w:szCs w:val="16"/>
                <w:highlight w:val="green"/>
              </w:rPr>
            </w:pPr>
            <w:r w:rsidRPr="0000211E">
              <w:rPr>
                <w:sz w:val="16"/>
                <w:szCs w:val="16"/>
                <w:highlight w:val="green"/>
              </w:rPr>
              <w:t>+</w:t>
            </w:r>
          </w:p>
        </w:tc>
        <w:tc>
          <w:tcPr>
            <w:tcW w:w="293" w:type="dxa"/>
            <w:shd w:val="clear" w:color="auto" w:fill="auto"/>
            <w:vAlign w:val="center"/>
          </w:tcPr>
          <w:p w:rsidR="00141C01" w:rsidRPr="0000211E" w:rsidRDefault="00141C01" w:rsidP="00141C01">
            <w:pPr>
              <w:jc w:val="center"/>
              <w:rPr>
                <w:sz w:val="16"/>
                <w:szCs w:val="16"/>
                <w:highlight w:val="green"/>
              </w:rPr>
            </w:pPr>
            <w:r w:rsidRPr="0000211E">
              <w:rPr>
                <w:sz w:val="16"/>
                <w:szCs w:val="16"/>
                <w:highlight w:val="green"/>
              </w:rPr>
              <w:t>+</w:t>
            </w:r>
          </w:p>
        </w:tc>
        <w:tc>
          <w:tcPr>
            <w:tcW w:w="293" w:type="dxa"/>
            <w:shd w:val="clear" w:color="auto" w:fill="auto"/>
            <w:vAlign w:val="center"/>
          </w:tcPr>
          <w:p w:rsidR="00141C01" w:rsidRPr="0000211E" w:rsidRDefault="00141C01" w:rsidP="00141C01">
            <w:pPr>
              <w:jc w:val="center"/>
              <w:rPr>
                <w:sz w:val="16"/>
                <w:szCs w:val="16"/>
                <w:highlight w:val="green"/>
              </w:rPr>
            </w:pPr>
            <w:r w:rsidRPr="0000211E">
              <w:rPr>
                <w:sz w:val="16"/>
                <w:szCs w:val="16"/>
                <w:highlight w:val="green"/>
              </w:rPr>
              <w:t>+</w:t>
            </w:r>
          </w:p>
        </w:tc>
        <w:tc>
          <w:tcPr>
            <w:tcW w:w="293" w:type="dxa"/>
            <w:shd w:val="clear" w:color="auto" w:fill="auto"/>
            <w:vAlign w:val="center"/>
          </w:tcPr>
          <w:p w:rsidR="00141C01" w:rsidRPr="0000211E" w:rsidRDefault="00141C01" w:rsidP="00141C01">
            <w:pPr>
              <w:jc w:val="center"/>
              <w:rPr>
                <w:sz w:val="16"/>
                <w:szCs w:val="16"/>
                <w:highlight w:val="green"/>
              </w:rPr>
            </w:pPr>
          </w:p>
        </w:tc>
        <w:tc>
          <w:tcPr>
            <w:tcW w:w="293" w:type="dxa"/>
            <w:shd w:val="clear" w:color="auto" w:fill="auto"/>
            <w:vAlign w:val="center"/>
          </w:tcPr>
          <w:p w:rsidR="00141C01" w:rsidRPr="0000211E" w:rsidRDefault="00141C01" w:rsidP="00141C01">
            <w:pPr>
              <w:jc w:val="center"/>
              <w:rPr>
                <w:sz w:val="16"/>
                <w:szCs w:val="16"/>
                <w:highlight w:val="green"/>
              </w:rPr>
            </w:pPr>
          </w:p>
        </w:tc>
        <w:tc>
          <w:tcPr>
            <w:tcW w:w="293" w:type="dxa"/>
            <w:shd w:val="clear" w:color="auto" w:fill="auto"/>
            <w:vAlign w:val="center"/>
          </w:tcPr>
          <w:p w:rsidR="00141C01" w:rsidRPr="0000211E" w:rsidRDefault="00141C01" w:rsidP="00141C01">
            <w:pPr>
              <w:jc w:val="center"/>
              <w:rPr>
                <w:sz w:val="16"/>
                <w:szCs w:val="16"/>
                <w:highlight w:val="green"/>
              </w:rPr>
            </w:pPr>
          </w:p>
        </w:tc>
        <w:tc>
          <w:tcPr>
            <w:tcW w:w="293" w:type="dxa"/>
            <w:shd w:val="clear" w:color="auto" w:fill="auto"/>
            <w:vAlign w:val="center"/>
          </w:tcPr>
          <w:p w:rsidR="00141C01" w:rsidRPr="0000211E" w:rsidRDefault="00141C01" w:rsidP="00141C01">
            <w:pPr>
              <w:jc w:val="center"/>
              <w:rPr>
                <w:sz w:val="16"/>
                <w:szCs w:val="16"/>
                <w:highlight w:val="green"/>
              </w:rPr>
            </w:pPr>
          </w:p>
        </w:tc>
        <w:tc>
          <w:tcPr>
            <w:tcW w:w="293" w:type="dxa"/>
            <w:shd w:val="clear" w:color="auto" w:fill="auto"/>
            <w:vAlign w:val="center"/>
          </w:tcPr>
          <w:p w:rsidR="00141C01" w:rsidRPr="0000211E" w:rsidRDefault="00141C01" w:rsidP="00141C01">
            <w:pPr>
              <w:jc w:val="center"/>
              <w:rPr>
                <w:sz w:val="18"/>
                <w:szCs w:val="18"/>
                <w:highlight w:val="green"/>
              </w:rPr>
            </w:pPr>
          </w:p>
        </w:tc>
        <w:tc>
          <w:tcPr>
            <w:tcW w:w="293" w:type="dxa"/>
            <w:vAlign w:val="center"/>
          </w:tcPr>
          <w:p w:rsidR="00141C01" w:rsidRPr="0000211E" w:rsidRDefault="00141C01" w:rsidP="00141C01">
            <w:pPr>
              <w:jc w:val="center"/>
              <w:rPr>
                <w:sz w:val="18"/>
                <w:szCs w:val="18"/>
                <w:highlight w:val="green"/>
              </w:rPr>
            </w:pPr>
          </w:p>
        </w:tc>
        <w:tc>
          <w:tcPr>
            <w:tcW w:w="293" w:type="dxa"/>
            <w:shd w:val="clear" w:color="auto" w:fill="auto"/>
            <w:vAlign w:val="center"/>
          </w:tcPr>
          <w:p w:rsidR="00141C01" w:rsidRPr="0000211E" w:rsidRDefault="00141C01" w:rsidP="00141C01">
            <w:pPr>
              <w:jc w:val="center"/>
              <w:rPr>
                <w:sz w:val="16"/>
                <w:szCs w:val="16"/>
                <w:highlight w:val="green"/>
              </w:rPr>
            </w:pPr>
            <w:r w:rsidRPr="0000211E">
              <w:rPr>
                <w:sz w:val="16"/>
                <w:szCs w:val="16"/>
                <w:highlight w:val="green"/>
              </w:rPr>
              <w:t>+</w:t>
            </w:r>
          </w:p>
        </w:tc>
        <w:tc>
          <w:tcPr>
            <w:tcW w:w="293" w:type="dxa"/>
            <w:shd w:val="clear" w:color="auto" w:fill="auto"/>
            <w:vAlign w:val="center"/>
          </w:tcPr>
          <w:p w:rsidR="00141C01" w:rsidRPr="0000211E" w:rsidRDefault="00141C01" w:rsidP="00141C01">
            <w:pPr>
              <w:jc w:val="center"/>
              <w:rPr>
                <w:sz w:val="16"/>
                <w:szCs w:val="16"/>
                <w:highlight w:val="green"/>
              </w:rPr>
            </w:pPr>
          </w:p>
        </w:tc>
        <w:tc>
          <w:tcPr>
            <w:tcW w:w="293" w:type="dxa"/>
            <w:shd w:val="clear" w:color="auto" w:fill="auto"/>
            <w:vAlign w:val="center"/>
          </w:tcPr>
          <w:p w:rsidR="00141C01" w:rsidRPr="0000211E" w:rsidRDefault="00141C01" w:rsidP="00141C01">
            <w:pPr>
              <w:jc w:val="center"/>
              <w:rPr>
                <w:sz w:val="18"/>
                <w:szCs w:val="18"/>
                <w:highlight w:val="green"/>
              </w:rPr>
            </w:pPr>
          </w:p>
        </w:tc>
        <w:tc>
          <w:tcPr>
            <w:tcW w:w="293" w:type="dxa"/>
            <w:shd w:val="clear" w:color="auto" w:fill="auto"/>
            <w:vAlign w:val="center"/>
          </w:tcPr>
          <w:p w:rsidR="00141C01" w:rsidRPr="0000211E" w:rsidRDefault="00141C01" w:rsidP="00141C01">
            <w:pPr>
              <w:jc w:val="center"/>
              <w:rPr>
                <w:sz w:val="18"/>
                <w:szCs w:val="18"/>
                <w:highlight w:val="green"/>
              </w:rPr>
            </w:pPr>
          </w:p>
        </w:tc>
        <w:tc>
          <w:tcPr>
            <w:tcW w:w="293" w:type="dxa"/>
            <w:shd w:val="clear" w:color="auto" w:fill="auto"/>
            <w:vAlign w:val="center"/>
          </w:tcPr>
          <w:p w:rsidR="00141C01" w:rsidRPr="0000211E" w:rsidRDefault="00141C01" w:rsidP="00141C01">
            <w:pPr>
              <w:jc w:val="center"/>
              <w:rPr>
                <w:sz w:val="18"/>
                <w:szCs w:val="18"/>
                <w:highlight w:val="green"/>
              </w:rPr>
            </w:pPr>
          </w:p>
        </w:tc>
        <w:tc>
          <w:tcPr>
            <w:tcW w:w="293" w:type="dxa"/>
            <w:shd w:val="clear" w:color="auto" w:fill="auto"/>
            <w:vAlign w:val="center"/>
          </w:tcPr>
          <w:p w:rsidR="00141C01" w:rsidRPr="0000211E" w:rsidRDefault="00141C01" w:rsidP="00141C01">
            <w:pPr>
              <w:jc w:val="center"/>
              <w:rPr>
                <w:sz w:val="18"/>
                <w:szCs w:val="18"/>
                <w:highlight w:val="green"/>
              </w:rPr>
            </w:pPr>
          </w:p>
        </w:tc>
        <w:tc>
          <w:tcPr>
            <w:tcW w:w="293" w:type="dxa"/>
            <w:shd w:val="clear" w:color="auto" w:fill="auto"/>
            <w:vAlign w:val="center"/>
          </w:tcPr>
          <w:p w:rsidR="00141C01" w:rsidRPr="0000211E" w:rsidRDefault="00141C01" w:rsidP="00141C01">
            <w:pPr>
              <w:jc w:val="center"/>
              <w:rPr>
                <w:sz w:val="18"/>
                <w:szCs w:val="18"/>
                <w:highlight w:val="green"/>
              </w:rPr>
            </w:pPr>
          </w:p>
        </w:tc>
        <w:tc>
          <w:tcPr>
            <w:tcW w:w="293" w:type="dxa"/>
            <w:shd w:val="clear" w:color="auto" w:fill="auto"/>
            <w:vAlign w:val="center"/>
          </w:tcPr>
          <w:p w:rsidR="00141C01" w:rsidRPr="0000211E" w:rsidRDefault="00141C01" w:rsidP="00141C01">
            <w:pPr>
              <w:jc w:val="center"/>
              <w:rPr>
                <w:sz w:val="18"/>
                <w:szCs w:val="18"/>
                <w:highlight w:val="green"/>
              </w:rPr>
            </w:pPr>
          </w:p>
        </w:tc>
        <w:tc>
          <w:tcPr>
            <w:tcW w:w="293" w:type="dxa"/>
            <w:shd w:val="clear" w:color="auto" w:fill="auto"/>
            <w:vAlign w:val="center"/>
          </w:tcPr>
          <w:p w:rsidR="00141C01" w:rsidRPr="0000211E" w:rsidRDefault="00141C01" w:rsidP="00141C01">
            <w:pPr>
              <w:jc w:val="center"/>
              <w:rPr>
                <w:sz w:val="16"/>
                <w:szCs w:val="16"/>
                <w:highlight w:val="green"/>
              </w:rPr>
            </w:pPr>
          </w:p>
        </w:tc>
        <w:tc>
          <w:tcPr>
            <w:tcW w:w="293" w:type="dxa"/>
            <w:shd w:val="clear" w:color="auto" w:fill="auto"/>
            <w:vAlign w:val="center"/>
          </w:tcPr>
          <w:p w:rsidR="00141C01" w:rsidRPr="0000211E" w:rsidRDefault="00141C01" w:rsidP="00141C01">
            <w:pPr>
              <w:jc w:val="center"/>
              <w:rPr>
                <w:sz w:val="18"/>
                <w:szCs w:val="18"/>
                <w:highlight w:val="green"/>
              </w:rPr>
            </w:pPr>
          </w:p>
        </w:tc>
        <w:tc>
          <w:tcPr>
            <w:tcW w:w="293" w:type="dxa"/>
            <w:shd w:val="clear" w:color="auto" w:fill="auto"/>
            <w:vAlign w:val="center"/>
          </w:tcPr>
          <w:p w:rsidR="00141C01" w:rsidRPr="0000211E" w:rsidRDefault="00141C01" w:rsidP="00141C01">
            <w:pPr>
              <w:jc w:val="center"/>
              <w:rPr>
                <w:sz w:val="16"/>
                <w:szCs w:val="16"/>
                <w:highlight w:val="green"/>
              </w:rPr>
            </w:pPr>
            <w:r w:rsidRPr="0000211E">
              <w:rPr>
                <w:sz w:val="16"/>
                <w:szCs w:val="16"/>
                <w:highlight w:val="green"/>
              </w:rPr>
              <w:t>+</w:t>
            </w:r>
          </w:p>
        </w:tc>
        <w:tc>
          <w:tcPr>
            <w:tcW w:w="293" w:type="dxa"/>
            <w:shd w:val="clear" w:color="auto" w:fill="auto"/>
            <w:vAlign w:val="center"/>
          </w:tcPr>
          <w:p w:rsidR="00141C01" w:rsidRPr="0000211E" w:rsidRDefault="00141C01" w:rsidP="00141C01">
            <w:pPr>
              <w:jc w:val="center"/>
              <w:rPr>
                <w:sz w:val="16"/>
                <w:szCs w:val="16"/>
                <w:highlight w:val="green"/>
              </w:rPr>
            </w:pPr>
          </w:p>
        </w:tc>
        <w:tc>
          <w:tcPr>
            <w:tcW w:w="293" w:type="dxa"/>
            <w:shd w:val="clear" w:color="auto" w:fill="auto"/>
            <w:vAlign w:val="center"/>
          </w:tcPr>
          <w:p w:rsidR="00141C01" w:rsidRPr="0000211E" w:rsidRDefault="00141C01" w:rsidP="00141C01">
            <w:pPr>
              <w:jc w:val="center"/>
              <w:rPr>
                <w:sz w:val="18"/>
                <w:szCs w:val="18"/>
                <w:highlight w:val="green"/>
              </w:rPr>
            </w:pPr>
          </w:p>
        </w:tc>
        <w:tc>
          <w:tcPr>
            <w:tcW w:w="293" w:type="dxa"/>
            <w:shd w:val="clear" w:color="auto" w:fill="auto"/>
            <w:vAlign w:val="center"/>
          </w:tcPr>
          <w:p w:rsidR="00141C01" w:rsidRPr="0000211E" w:rsidRDefault="00141C01" w:rsidP="00141C01">
            <w:pPr>
              <w:jc w:val="center"/>
              <w:rPr>
                <w:sz w:val="18"/>
                <w:szCs w:val="18"/>
                <w:highlight w:val="green"/>
              </w:rPr>
            </w:pPr>
          </w:p>
        </w:tc>
        <w:tc>
          <w:tcPr>
            <w:tcW w:w="293" w:type="dxa"/>
            <w:shd w:val="clear" w:color="auto" w:fill="auto"/>
            <w:vAlign w:val="center"/>
          </w:tcPr>
          <w:p w:rsidR="00141C01" w:rsidRPr="0000211E" w:rsidRDefault="00141C01" w:rsidP="00141C01">
            <w:pPr>
              <w:jc w:val="center"/>
              <w:rPr>
                <w:sz w:val="18"/>
                <w:szCs w:val="18"/>
                <w:highlight w:val="green"/>
              </w:rPr>
            </w:pPr>
          </w:p>
        </w:tc>
        <w:tc>
          <w:tcPr>
            <w:tcW w:w="293" w:type="dxa"/>
            <w:shd w:val="clear" w:color="auto" w:fill="auto"/>
            <w:vAlign w:val="center"/>
          </w:tcPr>
          <w:p w:rsidR="00141C01" w:rsidRPr="0000211E" w:rsidRDefault="00141C01" w:rsidP="00141C01">
            <w:pPr>
              <w:jc w:val="center"/>
              <w:rPr>
                <w:sz w:val="18"/>
                <w:szCs w:val="18"/>
                <w:highlight w:val="green"/>
              </w:rPr>
            </w:pPr>
          </w:p>
        </w:tc>
        <w:tc>
          <w:tcPr>
            <w:tcW w:w="293" w:type="dxa"/>
            <w:shd w:val="clear" w:color="auto" w:fill="auto"/>
            <w:vAlign w:val="center"/>
          </w:tcPr>
          <w:p w:rsidR="00141C01" w:rsidRPr="0000211E" w:rsidRDefault="00141C01" w:rsidP="00141C01">
            <w:pPr>
              <w:jc w:val="center"/>
              <w:rPr>
                <w:sz w:val="18"/>
                <w:szCs w:val="18"/>
                <w:highlight w:val="green"/>
              </w:rPr>
            </w:pPr>
          </w:p>
        </w:tc>
        <w:tc>
          <w:tcPr>
            <w:tcW w:w="293" w:type="dxa"/>
            <w:shd w:val="clear" w:color="auto" w:fill="auto"/>
            <w:vAlign w:val="center"/>
          </w:tcPr>
          <w:p w:rsidR="00141C01" w:rsidRPr="0000211E" w:rsidRDefault="00141C01" w:rsidP="00141C01">
            <w:pPr>
              <w:jc w:val="center"/>
              <w:rPr>
                <w:sz w:val="16"/>
                <w:szCs w:val="16"/>
                <w:highlight w:val="green"/>
              </w:rPr>
            </w:pPr>
          </w:p>
        </w:tc>
        <w:tc>
          <w:tcPr>
            <w:tcW w:w="293" w:type="dxa"/>
            <w:shd w:val="clear" w:color="auto" w:fill="auto"/>
            <w:vAlign w:val="center"/>
          </w:tcPr>
          <w:p w:rsidR="00141C01" w:rsidRPr="0000211E" w:rsidRDefault="00141C01" w:rsidP="00141C01">
            <w:pPr>
              <w:jc w:val="center"/>
              <w:rPr>
                <w:sz w:val="18"/>
                <w:szCs w:val="18"/>
                <w:highlight w:val="green"/>
              </w:rPr>
            </w:pPr>
          </w:p>
        </w:tc>
        <w:tc>
          <w:tcPr>
            <w:tcW w:w="293" w:type="dxa"/>
            <w:shd w:val="clear" w:color="auto" w:fill="auto"/>
            <w:vAlign w:val="center"/>
          </w:tcPr>
          <w:p w:rsidR="00141C01" w:rsidRPr="0000211E" w:rsidRDefault="00141C01" w:rsidP="00141C01">
            <w:pPr>
              <w:jc w:val="center"/>
              <w:rPr>
                <w:sz w:val="18"/>
                <w:szCs w:val="18"/>
                <w:highlight w:val="green"/>
              </w:rPr>
            </w:pPr>
          </w:p>
        </w:tc>
        <w:tc>
          <w:tcPr>
            <w:tcW w:w="293" w:type="dxa"/>
            <w:shd w:val="clear" w:color="auto" w:fill="auto"/>
            <w:vAlign w:val="center"/>
          </w:tcPr>
          <w:p w:rsidR="00141C01" w:rsidRPr="0000211E" w:rsidRDefault="00141C01" w:rsidP="00141C01">
            <w:pPr>
              <w:jc w:val="center"/>
              <w:rPr>
                <w:sz w:val="16"/>
                <w:szCs w:val="16"/>
                <w:highlight w:val="green"/>
              </w:rPr>
            </w:pPr>
          </w:p>
        </w:tc>
        <w:tc>
          <w:tcPr>
            <w:tcW w:w="293" w:type="dxa"/>
            <w:shd w:val="clear" w:color="auto" w:fill="auto"/>
            <w:vAlign w:val="center"/>
          </w:tcPr>
          <w:p w:rsidR="00141C01" w:rsidRPr="0000211E" w:rsidRDefault="00141C01" w:rsidP="00141C01">
            <w:pPr>
              <w:jc w:val="center"/>
              <w:rPr>
                <w:sz w:val="16"/>
                <w:szCs w:val="16"/>
                <w:highlight w:val="green"/>
              </w:rPr>
            </w:pPr>
          </w:p>
        </w:tc>
        <w:tc>
          <w:tcPr>
            <w:tcW w:w="293" w:type="dxa"/>
            <w:shd w:val="clear" w:color="auto" w:fill="auto"/>
            <w:vAlign w:val="center"/>
          </w:tcPr>
          <w:p w:rsidR="00141C01" w:rsidRPr="0000211E" w:rsidRDefault="00141C01" w:rsidP="00141C01">
            <w:pPr>
              <w:jc w:val="center"/>
              <w:rPr>
                <w:sz w:val="18"/>
                <w:szCs w:val="18"/>
                <w:highlight w:val="green"/>
              </w:rPr>
            </w:pPr>
          </w:p>
        </w:tc>
        <w:tc>
          <w:tcPr>
            <w:tcW w:w="293" w:type="dxa"/>
            <w:shd w:val="clear" w:color="auto" w:fill="auto"/>
            <w:vAlign w:val="center"/>
          </w:tcPr>
          <w:p w:rsidR="00141C01" w:rsidRPr="0000211E" w:rsidRDefault="00141C01" w:rsidP="00141C01">
            <w:pPr>
              <w:jc w:val="center"/>
              <w:rPr>
                <w:sz w:val="16"/>
                <w:szCs w:val="16"/>
                <w:highlight w:val="green"/>
              </w:rPr>
            </w:pPr>
          </w:p>
        </w:tc>
        <w:tc>
          <w:tcPr>
            <w:tcW w:w="293" w:type="dxa"/>
            <w:shd w:val="clear" w:color="auto" w:fill="auto"/>
            <w:vAlign w:val="center"/>
          </w:tcPr>
          <w:p w:rsidR="00141C01" w:rsidRPr="0000211E" w:rsidRDefault="00141C01" w:rsidP="00141C01">
            <w:pPr>
              <w:jc w:val="center"/>
              <w:rPr>
                <w:sz w:val="16"/>
                <w:szCs w:val="16"/>
                <w:highlight w:val="green"/>
              </w:rPr>
            </w:pPr>
          </w:p>
        </w:tc>
        <w:tc>
          <w:tcPr>
            <w:tcW w:w="293" w:type="dxa"/>
            <w:shd w:val="clear" w:color="auto" w:fill="auto"/>
            <w:vAlign w:val="center"/>
          </w:tcPr>
          <w:p w:rsidR="00141C01" w:rsidRPr="0000211E" w:rsidRDefault="00141C01" w:rsidP="00141C01">
            <w:pPr>
              <w:jc w:val="center"/>
              <w:rPr>
                <w:sz w:val="16"/>
                <w:szCs w:val="16"/>
                <w:highlight w:val="green"/>
              </w:rPr>
            </w:pPr>
          </w:p>
        </w:tc>
        <w:tc>
          <w:tcPr>
            <w:tcW w:w="293" w:type="dxa"/>
            <w:shd w:val="clear" w:color="auto" w:fill="auto"/>
            <w:vAlign w:val="center"/>
          </w:tcPr>
          <w:p w:rsidR="00141C01" w:rsidRPr="0000211E" w:rsidRDefault="00141C01" w:rsidP="00141C01">
            <w:pPr>
              <w:jc w:val="center"/>
              <w:rPr>
                <w:sz w:val="18"/>
                <w:szCs w:val="18"/>
                <w:highlight w:val="green"/>
              </w:rPr>
            </w:pPr>
          </w:p>
        </w:tc>
        <w:tc>
          <w:tcPr>
            <w:tcW w:w="293" w:type="dxa"/>
            <w:vAlign w:val="center"/>
          </w:tcPr>
          <w:p w:rsidR="00141C01" w:rsidRPr="0000211E" w:rsidRDefault="00141C01" w:rsidP="00141C01">
            <w:pPr>
              <w:jc w:val="center"/>
              <w:rPr>
                <w:sz w:val="18"/>
                <w:szCs w:val="18"/>
                <w:highlight w:val="green"/>
              </w:rPr>
            </w:pPr>
          </w:p>
        </w:tc>
        <w:tc>
          <w:tcPr>
            <w:tcW w:w="293" w:type="dxa"/>
            <w:vAlign w:val="center"/>
          </w:tcPr>
          <w:p w:rsidR="00141C01" w:rsidRPr="0000211E" w:rsidRDefault="00141C01" w:rsidP="00141C01">
            <w:pPr>
              <w:jc w:val="center"/>
              <w:rPr>
                <w:sz w:val="16"/>
                <w:szCs w:val="16"/>
                <w:highlight w:val="green"/>
              </w:rPr>
            </w:pPr>
          </w:p>
        </w:tc>
      </w:tr>
    </w:tbl>
    <w:p w:rsidR="005C1497" w:rsidRDefault="005C1497" w:rsidP="005C1497">
      <w:pPr>
        <w:rPr>
          <w:sz w:val="28"/>
          <w:szCs w:val="28"/>
        </w:rPr>
      </w:pPr>
    </w:p>
    <w:p w:rsidR="005C1497" w:rsidRDefault="005C1497" w:rsidP="005C1497">
      <w:pPr>
        <w:rPr>
          <w:sz w:val="28"/>
          <w:szCs w:val="28"/>
        </w:rPr>
      </w:pPr>
    </w:p>
    <w:p w:rsidR="005C1497" w:rsidRDefault="005C1497" w:rsidP="005C1497">
      <w:pPr>
        <w:rPr>
          <w:sz w:val="28"/>
          <w:szCs w:val="28"/>
        </w:rPr>
      </w:pPr>
    </w:p>
    <w:p w:rsidR="005C1497" w:rsidRDefault="005C1497" w:rsidP="005C1497">
      <w:pPr>
        <w:rPr>
          <w:sz w:val="28"/>
          <w:szCs w:val="28"/>
        </w:rPr>
      </w:pPr>
    </w:p>
    <w:p w:rsidR="005C1497" w:rsidRDefault="005C1497" w:rsidP="005C1497">
      <w:pPr>
        <w:rPr>
          <w:sz w:val="28"/>
          <w:szCs w:val="28"/>
        </w:rPr>
        <w:sectPr w:rsidR="005C1497" w:rsidSect="00490744">
          <w:pgSz w:w="16838" w:h="11906" w:orient="landscape"/>
          <w:pgMar w:top="850" w:right="1134" w:bottom="1701" w:left="1134" w:header="708" w:footer="708" w:gutter="0"/>
          <w:cols w:space="708"/>
          <w:docGrid w:linePitch="360"/>
        </w:sectPr>
      </w:pPr>
      <w:bookmarkStart w:id="0" w:name="_GoBack"/>
      <w:bookmarkEnd w:id="0"/>
    </w:p>
    <w:p w:rsidR="00997783" w:rsidRDefault="00997783" w:rsidP="00083EE2">
      <w:pPr>
        <w:jc w:val="right"/>
      </w:pPr>
    </w:p>
    <w:sectPr w:rsidR="00997783" w:rsidSect="0049074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44A" w:rsidRDefault="00AB544A">
      <w:r>
        <w:separator/>
      </w:r>
    </w:p>
  </w:endnote>
  <w:endnote w:type="continuationSeparator" w:id="0">
    <w:p w:rsidR="00AB544A" w:rsidRDefault="00AB5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44A" w:rsidRDefault="00AB544A">
      <w:r>
        <w:separator/>
      </w:r>
    </w:p>
  </w:footnote>
  <w:footnote w:type="continuationSeparator" w:id="0">
    <w:p w:rsidR="00AB544A" w:rsidRDefault="00AB54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512649"/>
      <w:docPartObj>
        <w:docPartGallery w:val="Page Numbers (Top of Page)"/>
        <w:docPartUnique/>
      </w:docPartObj>
    </w:sdtPr>
    <w:sdtEndPr>
      <w:rPr>
        <w:rFonts w:ascii="Times New Roman" w:hAnsi="Times New Roman"/>
        <w:sz w:val="28"/>
        <w:szCs w:val="28"/>
      </w:rPr>
    </w:sdtEndPr>
    <w:sdtContent>
      <w:p w:rsidR="00C50A93" w:rsidRPr="00E40AB6" w:rsidRDefault="00C50A93" w:rsidP="00490744">
        <w:pPr>
          <w:pStyle w:val="ac"/>
          <w:jc w:val="center"/>
          <w:rPr>
            <w:rFonts w:ascii="Times New Roman" w:hAnsi="Times New Roman"/>
            <w:sz w:val="28"/>
            <w:szCs w:val="28"/>
          </w:rPr>
        </w:pPr>
        <w:r w:rsidRPr="00E40AB6">
          <w:rPr>
            <w:rFonts w:ascii="Times New Roman" w:hAnsi="Times New Roman"/>
            <w:sz w:val="28"/>
            <w:szCs w:val="28"/>
          </w:rPr>
          <w:fldChar w:fldCharType="begin"/>
        </w:r>
        <w:r w:rsidRPr="00E40AB6">
          <w:rPr>
            <w:rFonts w:ascii="Times New Roman" w:hAnsi="Times New Roman"/>
            <w:sz w:val="28"/>
            <w:szCs w:val="28"/>
          </w:rPr>
          <w:instrText>PAGE   \* MERGEFORMAT</w:instrText>
        </w:r>
        <w:r w:rsidRPr="00E40AB6">
          <w:rPr>
            <w:rFonts w:ascii="Times New Roman" w:hAnsi="Times New Roman"/>
            <w:sz w:val="28"/>
            <w:szCs w:val="28"/>
          </w:rPr>
          <w:fldChar w:fldCharType="separate"/>
        </w:r>
        <w:r w:rsidR="0000211E">
          <w:rPr>
            <w:rFonts w:ascii="Times New Roman" w:hAnsi="Times New Roman"/>
            <w:noProof/>
            <w:sz w:val="28"/>
            <w:szCs w:val="28"/>
          </w:rPr>
          <w:t>21</w:t>
        </w:r>
        <w:r w:rsidRPr="00E40AB6">
          <w:rPr>
            <w:rFonts w:ascii="Times New Roman" w:hAnsi="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37E6E6E"/>
    <w:multiLevelType w:val="hybridMultilevel"/>
    <w:tmpl w:val="B1F75B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A26C4"/>
    <w:multiLevelType w:val="hybridMultilevel"/>
    <w:tmpl w:val="A836C9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2545DD"/>
    <w:multiLevelType w:val="hybridMultilevel"/>
    <w:tmpl w:val="C4129678"/>
    <w:lvl w:ilvl="0" w:tplc="EDCC292C">
      <w:start w:val="2"/>
      <w:numFmt w:val="bullet"/>
      <w:lvlText w:val="-"/>
      <w:lvlJc w:val="left"/>
      <w:pPr>
        <w:ind w:left="720" w:hanging="360"/>
      </w:pPr>
      <w:rPr>
        <w:rFonts w:ascii="Calibri" w:eastAsia="Calibri" w:hAnsi="Calibri" w:cs="Calibri" w:hint="default"/>
        <w:b/>
        <w:sz w:val="23"/>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BD2E94"/>
    <w:multiLevelType w:val="hybridMultilevel"/>
    <w:tmpl w:val="3D228A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E18CF"/>
    <w:multiLevelType w:val="hybridMultilevel"/>
    <w:tmpl w:val="D61ED9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001046"/>
    <w:multiLevelType w:val="hybridMultilevel"/>
    <w:tmpl w:val="FB661A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3976EE"/>
    <w:multiLevelType w:val="hybridMultilevel"/>
    <w:tmpl w:val="BA586FB6"/>
    <w:lvl w:ilvl="0" w:tplc="0422000D">
      <w:start w:val="1"/>
      <w:numFmt w:val="bullet"/>
      <w:lvlText w:val=""/>
      <w:lvlJc w:val="left"/>
      <w:pPr>
        <w:ind w:left="787" w:hanging="360"/>
      </w:pPr>
      <w:rPr>
        <w:rFonts w:ascii="Wingdings" w:hAnsi="Wingdings" w:hint="default"/>
      </w:rPr>
    </w:lvl>
    <w:lvl w:ilvl="1" w:tplc="04220003" w:tentative="1">
      <w:start w:val="1"/>
      <w:numFmt w:val="bullet"/>
      <w:lvlText w:val="o"/>
      <w:lvlJc w:val="left"/>
      <w:pPr>
        <w:ind w:left="1507" w:hanging="360"/>
      </w:pPr>
      <w:rPr>
        <w:rFonts w:ascii="Courier New" w:hAnsi="Courier New" w:cs="Courier New" w:hint="default"/>
      </w:rPr>
    </w:lvl>
    <w:lvl w:ilvl="2" w:tplc="04220005" w:tentative="1">
      <w:start w:val="1"/>
      <w:numFmt w:val="bullet"/>
      <w:lvlText w:val=""/>
      <w:lvlJc w:val="left"/>
      <w:pPr>
        <w:ind w:left="2227" w:hanging="360"/>
      </w:pPr>
      <w:rPr>
        <w:rFonts w:ascii="Wingdings" w:hAnsi="Wingdings" w:hint="default"/>
      </w:rPr>
    </w:lvl>
    <w:lvl w:ilvl="3" w:tplc="04220001" w:tentative="1">
      <w:start w:val="1"/>
      <w:numFmt w:val="bullet"/>
      <w:lvlText w:val=""/>
      <w:lvlJc w:val="left"/>
      <w:pPr>
        <w:ind w:left="2947" w:hanging="360"/>
      </w:pPr>
      <w:rPr>
        <w:rFonts w:ascii="Symbol" w:hAnsi="Symbol" w:hint="default"/>
      </w:rPr>
    </w:lvl>
    <w:lvl w:ilvl="4" w:tplc="04220003" w:tentative="1">
      <w:start w:val="1"/>
      <w:numFmt w:val="bullet"/>
      <w:lvlText w:val="o"/>
      <w:lvlJc w:val="left"/>
      <w:pPr>
        <w:ind w:left="3667" w:hanging="360"/>
      </w:pPr>
      <w:rPr>
        <w:rFonts w:ascii="Courier New" w:hAnsi="Courier New" w:cs="Courier New" w:hint="default"/>
      </w:rPr>
    </w:lvl>
    <w:lvl w:ilvl="5" w:tplc="04220005" w:tentative="1">
      <w:start w:val="1"/>
      <w:numFmt w:val="bullet"/>
      <w:lvlText w:val=""/>
      <w:lvlJc w:val="left"/>
      <w:pPr>
        <w:ind w:left="4387" w:hanging="360"/>
      </w:pPr>
      <w:rPr>
        <w:rFonts w:ascii="Wingdings" w:hAnsi="Wingdings" w:hint="default"/>
      </w:rPr>
    </w:lvl>
    <w:lvl w:ilvl="6" w:tplc="04220001" w:tentative="1">
      <w:start w:val="1"/>
      <w:numFmt w:val="bullet"/>
      <w:lvlText w:val=""/>
      <w:lvlJc w:val="left"/>
      <w:pPr>
        <w:ind w:left="5107" w:hanging="360"/>
      </w:pPr>
      <w:rPr>
        <w:rFonts w:ascii="Symbol" w:hAnsi="Symbol" w:hint="default"/>
      </w:rPr>
    </w:lvl>
    <w:lvl w:ilvl="7" w:tplc="04220003" w:tentative="1">
      <w:start w:val="1"/>
      <w:numFmt w:val="bullet"/>
      <w:lvlText w:val="o"/>
      <w:lvlJc w:val="left"/>
      <w:pPr>
        <w:ind w:left="5827" w:hanging="360"/>
      </w:pPr>
      <w:rPr>
        <w:rFonts w:ascii="Courier New" w:hAnsi="Courier New" w:cs="Courier New" w:hint="default"/>
      </w:rPr>
    </w:lvl>
    <w:lvl w:ilvl="8" w:tplc="04220005" w:tentative="1">
      <w:start w:val="1"/>
      <w:numFmt w:val="bullet"/>
      <w:lvlText w:val=""/>
      <w:lvlJc w:val="left"/>
      <w:pPr>
        <w:ind w:left="6547" w:hanging="360"/>
      </w:pPr>
      <w:rPr>
        <w:rFonts w:ascii="Wingdings" w:hAnsi="Wingdings" w:hint="default"/>
      </w:rPr>
    </w:lvl>
  </w:abstractNum>
  <w:abstractNum w:abstractNumId="7" w15:restartNumberingAfterBreak="0">
    <w:nsid w:val="13F26A49"/>
    <w:multiLevelType w:val="hybridMultilevel"/>
    <w:tmpl w:val="9760E8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7F200B"/>
    <w:multiLevelType w:val="hybridMultilevel"/>
    <w:tmpl w:val="D67CE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DF6E6F"/>
    <w:multiLevelType w:val="hybridMultilevel"/>
    <w:tmpl w:val="0DD609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7277D4"/>
    <w:multiLevelType w:val="multilevel"/>
    <w:tmpl w:val="9D08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10582E"/>
    <w:multiLevelType w:val="hybridMultilevel"/>
    <w:tmpl w:val="5E38EB72"/>
    <w:lvl w:ilvl="0" w:tplc="290E6B1A">
      <w:start w:val="1"/>
      <w:numFmt w:val="decimal"/>
      <w:lvlText w:val="СК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FE655B"/>
    <w:multiLevelType w:val="multilevel"/>
    <w:tmpl w:val="2E1EBAC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0354EC3"/>
    <w:multiLevelType w:val="hybridMultilevel"/>
    <w:tmpl w:val="18CEF2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DD6FBC"/>
    <w:multiLevelType w:val="hybridMultilevel"/>
    <w:tmpl w:val="7F1E17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897982"/>
    <w:multiLevelType w:val="hybridMultilevel"/>
    <w:tmpl w:val="AA6EF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4C53AF"/>
    <w:multiLevelType w:val="hybridMultilevel"/>
    <w:tmpl w:val="6F3A9F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B4060BB"/>
    <w:multiLevelType w:val="hybridMultilevel"/>
    <w:tmpl w:val="47560ADA"/>
    <w:lvl w:ilvl="0" w:tplc="A54247E8">
      <w:start w:val="1"/>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0E32FD7"/>
    <w:multiLevelType w:val="multilevel"/>
    <w:tmpl w:val="0CFA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A2725C"/>
    <w:multiLevelType w:val="hybridMultilevel"/>
    <w:tmpl w:val="07582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5664AC7"/>
    <w:multiLevelType w:val="hybridMultilevel"/>
    <w:tmpl w:val="ECD40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8C47A7A"/>
    <w:multiLevelType w:val="hybridMultilevel"/>
    <w:tmpl w:val="C8B0B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3519E5"/>
    <w:multiLevelType w:val="hybridMultilevel"/>
    <w:tmpl w:val="4E1A8F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DE52FB0"/>
    <w:multiLevelType w:val="hybridMultilevel"/>
    <w:tmpl w:val="6C5447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FB41CA1"/>
    <w:multiLevelType w:val="hybridMultilevel"/>
    <w:tmpl w:val="B4523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2255F4"/>
    <w:multiLevelType w:val="hybridMultilevel"/>
    <w:tmpl w:val="47560ADA"/>
    <w:lvl w:ilvl="0" w:tplc="A54247E8">
      <w:start w:val="1"/>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906279F"/>
    <w:multiLevelType w:val="hybridMultilevel"/>
    <w:tmpl w:val="EAF42A42"/>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7" w15:restartNumberingAfterBreak="0">
    <w:nsid w:val="5D235A21"/>
    <w:multiLevelType w:val="hybridMultilevel"/>
    <w:tmpl w:val="F350F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EF364ED"/>
    <w:multiLevelType w:val="hybridMultilevel"/>
    <w:tmpl w:val="5D8C50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F411A80"/>
    <w:multiLevelType w:val="hybridMultilevel"/>
    <w:tmpl w:val="877AC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13203A0"/>
    <w:multiLevelType w:val="hybridMultilevel"/>
    <w:tmpl w:val="600E8C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3311A3F"/>
    <w:multiLevelType w:val="multilevel"/>
    <w:tmpl w:val="561A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161066"/>
    <w:multiLevelType w:val="hybridMultilevel"/>
    <w:tmpl w:val="9BFEC7D2"/>
    <w:lvl w:ilvl="0" w:tplc="7A50D876">
      <w:start w:val="1"/>
      <w:numFmt w:val="decimal"/>
      <w:lvlText w:val="%1."/>
      <w:lvlJc w:val="left"/>
      <w:pPr>
        <w:ind w:left="1440" w:hanging="360"/>
      </w:pPr>
      <w:rPr>
        <w:rFonts w:ascii="Times New Roman" w:eastAsia="Times New Roman" w:hAnsi="Times New Roman" w:cs="Times New Roman"/>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3" w15:restartNumberingAfterBreak="0">
    <w:nsid w:val="6D82660C"/>
    <w:multiLevelType w:val="hybridMultilevel"/>
    <w:tmpl w:val="4DF29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52186F"/>
    <w:multiLevelType w:val="hybridMultilevel"/>
    <w:tmpl w:val="3A7898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284027F"/>
    <w:multiLevelType w:val="hybridMultilevel"/>
    <w:tmpl w:val="EAF42A42"/>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36" w15:restartNumberingAfterBreak="0">
    <w:nsid w:val="72D514F7"/>
    <w:multiLevelType w:val="hybridMultilevel"/>
    <w:tmpl w:val="F4AE5C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60317AE"/>
    <w:multiLevelType w:val="hybridMultilevel"/>
    <w:tmpl w:val="40E60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64A49E4"/>
    <w:multiLevelType w:val="multilevel"/>
    <w:tmpl w:val="D4FE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513F0C"/>
    <w:multiLevelType w:val="hybridMultilevel"/>
    <w:tmpl w:val="BD6C7F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7FE1EB1"/>
    <w:multiLevelType w:val="hybridMultilevel"/>
    <w:tmpl w:val="2160C2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BC46085"/>
    <w:multiLevelType w:val="hybridMultilevel"/>
    <w:tmpl w:val="21DEA3FA"/>
    <w:lvl w:ilvl="0" w:tplc="67023178">
      <w:start w:val="1"/>
      <w:numFmt w:val="decimal"/>
      <w:lvlText w:val="ЗК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7705FA"/>
    <w:multiLevelType w:val="hybridMultilevel"/>
    <w:tmpl w:val="6C5447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36"/>
  </w:num>
  <w:num w:numId="6">
    <w:abstractNumId w:val="31"/>
  </w:num>
  <w:num w:numId="7">
    <w:abstractNumId w:val="7"/>
  </w:num>
  <w:num w:numId="8">
    <w:abstractNumId w:val="41"/>
  </w:num>
  <w:num w:numId="9">
    <w:abstractNumId w:val="11"/>
  </w:num>
  <w:num w:numId="10">
    <w:abstractNumId w:val="3"/>
  </w:num>
  <w:num w:numId="11">
    <w:abstractNumId w:val="27"/>
  </w:num>
  <w:num w:numId="12">
    <w:abstractNumId w:val="21"/>
  </w:num>
  <w:num w:numId="13">
    <w:abstractNumId w:val="25"/>
  </w:num>
  <w:num w:numId="14">
    <w:abstractNumId w:val="4"/>
  </w:num>
  <w:num w:numId="15">
    <w:abstractNumId w:val="16"/>
  </w:num>
  <w:num w:numId="16">
    <w:abstractNumId w:val="13"/>
  </w:num>
  <w:num w:numId="17">
    <w:abstractNumId w:val="37"/>
  </w:num>
  <w:num w:numId="18">
    <w:abstractNumId w:val="8"/>
  </w:num>
  <w:num w:numId="19">
    <w:abstractNumId w:val="2"/>
  </w:num>
  <w:num w:numId="20">
    <w:abstractNumId w:val="18"/>
  </w:num>
  <w:num w:numId="21">
    <w:abstractNumId w:val="38"/>
  </w:num>
  <w:num w:numId="22">
    <w:abstractNumId w:val="10"/>
  </w:num>
  <w:num w:numId="23">
    <w:abstractNumId w:val="1"/>
  </w:num>
  <w:num w:numId="24">
    <w:abstractNumId w:val="22"/>
  </w:num>
  <w:num w:numId="25">
    <w:abstractNumId w:val="19"/>
  </w:num>
  <w:num w:numId="26">
    <w:abstractNumId w:val="24"/>
  </w:num>
  <w:num w:numId="27">
    <w:abstractNumId w:val="39"/>
  </w:num>
  <w:num w:numId="28">
    <w:abstractNumId w:val="40"/>
  </w:num>
  <w:num w:numId="29">
    <w:abstractNumId w:val="5"/>
  </w:num>
  <w:num w:numId="30">
    <w:abstractNumId w:val="29"/>
  </w:num>
  <w:num w:numId="31">
    <w:abstractNumId w:val="20"/>
  </w:num>
  <w:num w:numId="32">
    <w:abstractNumId w:val="28"/>
  </w:num>
  <w:num w:numId="33">
    <w:abstractNumId w:val="17"/>
  </w:num>
  <w:num w:numId="34">
    <w:abstractNumId w:val="34"/>
  </w:num>
  <w:num w:numId="35">
    <w:abstractNumId w:val="9"/>
  </w:num>
  <w:num w:numId="36">
    <w:abstractNumId w:val="14"/>
  </w:num>
  <w:num w:numId="37">
    <w:abstractNumId w:val="15"/>
  </w:num>
  <w:num w:numId="38">
    <w:abstractNumId w:val="33"/>
  </w:num>
  <w:num w:numId="39">
    <w:abstractNumId w:val="0"/>
  </w:num>
  <w:num w:numId="40">
    <w:abstractNumId w:val="6"/>
  </w:num>
  <w:num w:numId="41">
    <w:abstractNumId w:val="30"/>
  </w:num>
  <w:num w:numId="42">
    <w:abstractNumId w:val="26"/>
  </w:num>
  <w:num w:numId="43">
    <w:abstractNumId w:val="35"/>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97"/>
    <w:rsid w:val="0000211E"/>
    <w:rsid w:val="0001758A"/>
    <w:rsid w:val="00054E05"/>
    <w:rsid w:val="00055B97"/>
    <w:rsid w:val="0006317D"/>
    <w:rsid w:val="00074299"/>
    <w:rsid w:val="000749ED"/>
    <w:rsid w:val="00076CB1"/>
    <w:rsid w:val="00080959"/>
    <w:rsid w:val="00083EE2"/>
    <w:rsid w:val="000A3197"/>
    <w:rsid w:val="000B5355"/>
    <w:rsid w:val="000B6DD0"/>
    <w:rsid w:val="000E16B1"/>
    <w:rsid w:val="000E3CB2"/>
    <w:rsid w:val="000F10B4"/>
    <w:rsid w:val="000F4422"/>
    <w:rsid w:val="00103F13"/>
    <w:rsid w:val="0011274F"/>
    <w:rsid w:val="00121E09"/>
    <w:rsid w:val="00124074"/>
    <w:rsid w:val="00127573"/>
    <w:rsid w:val="0013109C"/>
    <w:rsid w:val="00134021"/>
    <w:rsid w:val="00141C01"/>
    <w:rsid w:val="00150F9B"/>
    <w:rsid w:val="001655B5"/>
    <w:rsid w:val="001765A5"/>
    <w:rsid w:val="00181A67"/>
    <w:rsid w:val="00190026"/>
    <w:rsid w:val="001A2BAB"/>
    <w:rsid w:val="001A7470"/>
    <w:rsid w:val="001B7F48"/>
    <w:rsid w:val="001C169D"/>
    <w:rsid w:val="001E59A9"/>
    <w:rsid w:val="001E694C"/>
    <w:rsid w:val="001F4B6C"/>
    <w:rsid w:val="001F5ACA"/>
    <w:rsid w:val="00211837"/>
    <w:rsid w:val="00211C7D"/>
    <w:rsid w:val="0021321A"/>
    <w:rsid w:val="00216FE5"/>
    <w:rsid w:val="002244B7"/>
    <w:rsid w:val="002267D9"/>
    <w:rsid w:val="00253717"/>
    <w:rsid w:val="00253730"/>
    <w:rsid w:val="002912D4"/>
    <w:rsid w:val="002946C0"/>
    <w:rsid w:val="002A3A6F"/>
    <w:rsid w:val="002A462F"/>
    <w:rsid w:val="002E5826"/>
    <w:rsid w:val="00302D92"/>
    <w:rsid w:val="003074FF"/>
    <w:rsid w:val="003234DE"/>
    <w:rsid w:val="00351626"/>
    <w:rsid w:val="00351A53"/>
    <w:rsid w:val="00353541"/>
    <w:rsid w:val="00357CD2"/>
    <w:rsid w:val="00366FDB"/>
    <w:rsid w:val="00370758"/>
    <w:rsid w:val="00381900"/>
    <w:rsid w:val="00383314"/>
    <w:rsid w:val="003B0F93"/>
    <w:rsid w:val="003B128A"/>
    <w:rsid w:val="003D7A42"/>
    <w:rsid w:val="003E0545"/>
    <w:rsid w:val="00412C51"/>
    <w:rsid w:val="0041364D"/>
    <w:rsid w:val="00443810"/>
    <w:rsid w:val="0045454A"/>
    <w:rsid w:val="004546CB"/>
    <w:rsid w:val="004714DF"/>
    <w:rsid w:val="00490744"/>
    <w:rsid w:val="004920F9"/>
    <w:rsid w:val="00497B97"/>
    <w:rsid w:val="004B5462"/>
    <w:rsid w:val="004B5580"/>
    <w:rsid w:val="004D3B31"/>
    <w:rsid w:val="004E28F1"/>
    <w:rsid w:val="00512A00"/>
    <w:rsid w:val="00525C3C"/>
    <w:rsid w:val="00543AF3"/>
    <w:rsid w:val="00551BF4"/>
    <w:rsid w:val="00557FD6"/>
    <w:rsid w:val="00562584"/>
    <w:rsid w:val="00564C0C"/>
    <w:rsid w:val="005670EA"/>
    <w:rsid w:val="00576CA3"/>
    <w:rsid w:val="005908C4"/>
    <w:rsid w:val="00591E5F"/>
    <w:rsid w:val="005A126C"/>
    <w:rsid w:val="005C1497"/>
    <w:rsid w:val="005C35EF"/>
    <w:rsid w:val="005C366E"/>
    <w:rsid w:val="005D0101"/>
    <w:rsid w:val="005F507B"/>
    <w:rsid w:val="005F5A5B"/>
    <w:rsid w:val="0061057A"/>
    <w:rsid w:val="00613684"/>
    <w:rsid w:val="00621FA0"/>
    <w:rsid w:val="00631496"/>
    <w:rsid w:val="0063424C"/>
    <w:rsid w:val="006510FD"/>
    <w:rsid w:val="006515D0"/>
    <w:rsid w:val="00661FD4"/>
    <w:rsid w:val="00664B89"/>
    <w:rsid w:val="00666621"/>
    <w:rsid w:val="006700A2"/>
    <w:rsid w:val="00685B60"/>
    <w:rsid w:val="00686AFE"/>
    <w:rsid w:val="00692B0F"/>
    <w:rsid w:val="00696F42"/>
    <w:rsid w:val="006977CE"/>
    <w:rsid w:val="006A437F"/>
    <w:rsid w:val="006A43F3"/>
    <w:rsid w:val="006C4BC1"/>
    <w:rsid w:val="006D0B1D"/>
    <w:rsid w:val="006D1B25"/>
    <w:rsid w:val="006F1864"/>
    <w:rsid w:val="0072303F"/>
    <w:rsid w:val="00731DCA"/>
    <w:rsid w:val="00736FC1"/>
    <w:rsid w:val="007377A8"/>
    <w:rsid w:val="007401AE"/>
    <w:rsid w:val="007527A8"/>
    <w:rsid w:val="007532D3"/>
    <w:rsid w:val="00757725"/>
    <w:rsid w:val="0077187A"/>
    <w:rsid w:val="0077278F"/>
    <w:rsid w:val="007833FD"/>
    <w:rsid w:val="00787668"/>
    <w:rsid w:val="007960BC"/>
    <w:rsid w:val="007A2442"/>
    <w:rsid w:val="007A48C6"/>
    <w:rsid w:val="007C1929"/>
    <w:rsid w:val="007C55C0"/>
    <w:rsid w:val="007D11DE"/>
    <w:rsid w:val="007D5972"/>
    <w:rsid w:val="007D5D80"/>
    <w:rsid w:val="007D781C"/>
    <w:rsid w:val="007E203A"/>
    <w:rsid w:val="007E2E46"/>
    <w:rsid w:val="007E4C98"/>
    <w:rsid w:val="007F0A1B"/>
    <w:rsid w:val="008077A2"/>
    <w:rsid w:val="008136E3"/>
    <w:rsid w:val="0082241D"/>
    <w:rsid w:val="0082681B"/>
    <w:rsid w:val="00827D8C"/>
    <w:rsid w:val="008473C6"/>
    <w:rsid w:val="00856AC8"/>
    <w:rsid w:val="008722DA"/>
    <w:rsid w:val="00877EDE"/>
    <w:rsid w:val="0088600B"/>
    <w:rsid w:val="00897603"/>
    <w:rsid w:val="008B15EA"/>
    <w:rsid w:val="008B5ADD"/>
    <w:rsid w:val="008D391E"/>
    <w:rsid w:val="008E2EE5"/>
    <w:rsid w:val="008E7131"/>
    <w:rsid w:val="00923F16"/>
    <w:rsid w:val="009270A7"/>
    <w:rsid w:val="009469EA"/>
    <w:rsid w:val="0095442E"/>
    <w:rsid w:val="009608EF"/>
    <w:rsid w:val="00976111"/>
    <w:rsid w:val="00985C22"/>
    <w:rsid w:val="00997783"/>
    <w:rsid w:val="009A1F6E"/>
    <w:rsid w:val="009A596D"/>
    <w:rsid w:val="009B5E89"/>
    <w:rsid w:val="009C6A83"/>
    <w:rsid w:val="009D0888"/>
    <w:rsid w:val="009D35D7"/>
    <w:rsid w:val="00A02F92"/>
    <w:rsid w:val="00A14C55"/>
    <w:rsid w:val="00A17B68"/>
    <w:rsid w:val="00A25635"/>
    <w:rsid w:val="00A30440"/>
    <w:rsid w:val="00A47951"/>
    <w:rsid w:val="00A523D5"/>
    <w:rsid w:val="00A67DE0"/>
    <w:rsid w:val="00A7306B"/>
    <w:rsid w:val="00A7347B"/>
    <w:rsid w:val="00A73DF1"/>
    <w:rsid w:val="00A76A0C"/>
    <w:rsid w:val="00A76A25"/>
    <w:rsid w:val="00AA2CA4"/>
    <w:rsid w:val="00AA388E"/>
    <w:rsid w:val="00AB431F"/>
    <w:rsid w:val="00AB544A"/>
    <w:rsid w:val="00AC0149"/>
    <w:rsid w:val="00AC2D35"/>
    <w:rsid w:val="00AD2811"/>
    <w:rsid w:val="00AF6C1C"/>
    <w:rsid w:val="00B0159B"/>
    <w:rsid w:val="00B10774"/>
    <w:rsid w:val="00B13B38"/>
    <w:rsid w:val="00B14485"/>
    <w:rsid w:val="00B20C4A"/>
    <w:rsid w:val="00B575D8"/>
    <w:rsid w:val="00B63D6F"/>
    <w:rsid w:val="00B63F01"/>
    <w:rsid w:val="00B67EA2"/>
    <w:rsid w:val="00B7408B"/>
    <w:rsid w:val="00B91A8D"/>
    <w:rsid w:val="00B92490"/>
    <w:rsid w:val="00B9288D"/>
    <w:rsid w:val="00B95541"/>
    <w:rsid w:val="00BA21A3"/>
    <w:rsid w:val="00BB25D5"/>
    <w:rsid w:val="00BC35FC"/>
    <w:rsid w:val="00BD195B"/>
    <w:rsid w:val="00BD1A86"/>
    <w:rsid w:val="00BD1FE0"/>
    <w:rsid w:val="00BD2997"/>
    <w:rsid w:val="00BE3C4B"/>
    <w:rsid w:val="00BE64A4"/>
    <w:rsid w:val="00BF0355"/>
    <w:rsid w:val="00BF32F1"/>
    <w:rsid w:val="00C02804"/>
    <w:rsid w:val="00C04293"/>
    <w:rsid w:val="00C04441"/>
    <w:rsid w:val="00C052B7"/>
    <w:rsid w:val="00C144D6"/>
    <w:rsid w:val="00C2468B"/>
    <w:rsid w:val="00C40503"/>
    <w:rsid w:val="00C4209F"/>
    <w:rsid w:val="00C50A93"/>
    <w:rsid w:val="00C5578A"/>
    <w:rsid w:val="00C5585A"/>
    <w:rsid w:val="00C62769"/>
    <w:rsid w:val="00C7437C"/>
    <w:rsid w:val="00C809FA"/>
    <w:rsid w:val="00C84C51"/>
    <w:rsid w:val="00C9389A"/>
    <w:rsid w:val="00C959CB"/>
    <w:rsid w:val="00CA6396"/>
    <w:rsid w:val="00CB1178"/>
    <w:rsid w:val="00CB1560"/>
    <w:rsid w:val="00CB55E4"/>
    <w:rsid w:val="00D00D12"/>
    <w:rsid w:val="00D07127"/>
    <w:rsid w:val="00D139FC"/>
    <w:rsid w:val="00D162EA"/>
    <w:rsid w:val="00D22CAA"/>
    <w:rsid w:val="00D35680"/>
    <w:rsid w:val="00D35A4C"/>
    <w:rsid w:val="00D40359"/>
    <w:rsid w:val="00D673C0"/>
    <w:rsid w:val="00D75773"/>
    <w:rsid w:val="00D94AC0"/>
    <w:rsid w:val="00DB548B"/>
    <w:rsid w:val="00DB65BC"/>
    <w:rsid w:val="00DD16F3"/>
    <w:rsid w:val="00DD46C2"/>
    <w:rsid w:val="00DE0E51"/>
    <w:rsid w:val="00DE5AB4"/>
    <w:rsid w:val="00DE62B8"/>
    <w:rsid w:val="00DF11EE"/>
    <w:rsid w:val="00DF469C"/>
    <w:rsid w:val="00E12CC7"/>
    <w:rsid w:val="00E20614"/>
    <w:rsid w:val="00E34FF7"/>
    <w:rsid w:val="00E457E4"/>
    <w:rsid w:val="00E4689E"/>
    <w:rsid w:val="00E553E2"/>
    <w:rsid w:val="00E56A8F"/>
    <w:rsid w:val="00E56D49"/>
    <w:rsid w:val="00E5782E"/>
    <w:rsid w:val="00E620C4"/>
    <w:rsid w:val="00E6543E"/>
    <w:rsid w:val="00E76DCC"/>
    <w:rsid w:val="00E92174"/>
    <w:rsid w:val="00E937EC"/>
    <w:rsid w:val="00EC2253"/>
    <w:rsid w:val="00ED0471"/>
    <w:rsid w:val="00EE03D2"/>
    <w:rsid w:val="00EE3BCD"/>
    <w:rsid w:val="00EF0B67"/>
    <w:rsid w:val="00EF299C"/>
    <w:rsid w:val="00EF2BFC"/>
    <w:rsid w:val="00F03835"/>
    <w:rsid w:val="00F07311"/>
    <w:rsid w:val="00F101D7"/>
    <w:rsid w:val="00F10463"/>
    <w:rsid w:val="00F11A89"/>
    <w:rsid w:val="00F2242F"/>
    <w:rsid w:val="00F23B0D"/>
    <w:rsid w:val="00F31AD0"/>
    <w:rsid w:val="00F37514"/>
    <w:rsid w:val="00F5529D"/>
    <w:rsid w:val="00F60B03"/>
    <w:rsid w:val="00F65E45"/>
    <w:rsid w:val="00F72398"/>
    <w:rsid w:val="00F7507E"/>
    <w:rsid w:val="00F81D4F"/>
    <w:rsid w:val="00F95021"/>
    <w:rsid w:val="00FB6862"/>
    <w:rsid w:val="00FB7E56"/>
    <w:rsid w:val="00FC070B"/>
    <w:rsid w:val="00FD35C4"/>
    <w:rsid w:val="00FE6D10"/>
    <w:rsid w:val="00FF530F"/>
    <w:rsid w:val="00FF69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97C3D"/>
  <w15:chartTrackingRefBased/>
  <w15:docId w15:val="{59EB6A2E-60A8-4036-A839-F6468222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497"/>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style>
  <w:style w:type="paragraph" w:styleId="1">
    <w:name w:val="heading 1"/>
    <w:basedOn w:val="a"/>
    <w:next w:val="a"/>
    <w:link w:val="10"/>
    <w:uiPriority w:val="9"/>
    <w:qFormat/>
    <w:rsid w:val="005C1497"/>
    <w:pPr>
      <w:keepNext/>
      <w:autoSpaceDE/>
      <w:autoSpaceDN/>
      <w:spacing w:before="240" w:after="60" w:line="360" w:lineRule="atLeast"/>
      <w:jc w:val="both"/>
      <w:textAlignment w:val="baseline"/>
      <w:outlineLvl w:val="0"/>
    </w:pPr>
    <w:rPr>
      <w:rFonts w:ascii="Arial" w:eastAsia="SimSun" w:hAnsi="Arial" w:cs="Arial"/>
      <w:b/>
      <w:bCs/>
      <w:kern w:val="32"/>
      <w:sz w:val="32"/>
      <w:szCs w:val="32"/>
      <w:lang w:eastAsia="zh-CN"/>
    </w:rPr>
  </w:style>
  <w:style w:type="paragraph" w:styleId="2">
    <w:name w:val="heading 2"/>
    <w:basedOn w:val="a"/>
    <w:next w:val="a"/>
    <w:link w:val="20"/>
    <w:autoRedefine/>
    <w:qFormat/>
    <w:rsid w:val="005C1497"/>
    <w:pPr>
      <w:keepNext/>
      <w:autoSpaceDE/>
      <w:autoSpaceDN/>
      <w:adjustRightInd/>
      <w:spacing w:before="240" w:after="60" w:line="360" w:lineRule="auto"/>
      <w:outlineLvl w:val="1"/>
    </w:pPr>
    <w:rPr>
      <w:rFonts w:ascii="Calibri" w:hAnsi="Calibri" w:cs="Calibri"/>
      <w:bCs/>
      <w:iCs/>
      <w:sz w:val="28"/>
      <w:szCs w:val="28"/>
    </w:rPr>
  </w:style>
  <w:style w:type="paragraph" w:styleId="3">
    <w:name w:val="heading 3"/>
    <w:basedOn w:val="a"/>
    <w:next w:val="a"/>
    <w:link w:val="30"/>
    <w:qFormat/>
    <w:rsid w:val="005C1497"/>
    <w:pPr>
      <w:keepNext/>
      <w:autoSpaceDE/>
      <w:autoSpaceDN/>
      <w:adjustRightInd/>
      <w:spacing w:before="240" w:after="60"/>
      <w:outlineLvl w:val="2"/>
    </w:pPr>
    <w:rPr>
      <w:rFonts w:ascii="Arial" w:hAnsi="Arial" w:cs="Arial"/>
      <w:b/>
      <w:bCs/>
      <w:sz w:val="26"/>
      <w:szCs w:val="26"/>
    </w:rPr>
  </w:style>
  <w:style w:type="paragraph" w:styleId="4">
    <w:name w:val="heading 4"/>
    <w:basedOn w:val="a"/>
    <w:next w:val="a"/>
    <w:link w:val="40"/>
    <w:qFormat/>
    <w:rsid w:val="005C1497"/>
    <w:pPr>
      <w:keepNext/>
      <w:autoSpaceDE/>
      <w:autoSpaceDN/>
      <w:adjustRightInd/>
      <w:spacing w:before="240" w:after="60"/>
      <w:outlineLvl w:val="3"/>
    </w:pPr>
    <w:rPr>
      <w:rFonts w:ascii="Calibri" w:hAnsi="Calibri" w:cs="Calibri"/>
      <w:b/>
      <w:bCs/>
      <w:sz w:val="28"/>
      <w:szCs w:val="28"/>
    </w:rPr>
  </w:style>
  <w:style w:type="paragraph" w:styleId="5">
    <w:name w:val="heading 5"/>
    <w:basedOn w:val="a"/>
    <w:next w:val="a"/>
    <w:link w:val="50"/>
    <w:qFormat/>
    <w:rsid w:val="005C1497"/>
    <w:pPr>
      <w:autoSpaceDE/>
      <w:autoSpaceDN/>
      <w:adjustRightInd/>
      <w:spacing w:before="240" w:after="60"/>
      <w:outlineLvl w:val="4"/>
    </w:pPr>
    <w:rPr>
      <w:rFonts w:ascii="Calibri" w:hAnsi="Calibri" w:cs="Calibri"/>
      <w:b/>
      <w:bCs/>
      <w:i/>
      <w:iCs/>
      <w:sz w:val="26"/>
      <w:szCs w:val="26"/>
    </w:rPr>
  </w:style>
  <w:style w:type="paragraph" w:styleId="8">
    <w:name w:val="heading 8"/>
    <w:basedOn w:val="a"/>
    <w:next w:val="a"/>
    <w:link w:val="80"/>
    <w:qFormat/>
    <w:rsid w:val="005C1497"/>
    <w:pPr>
      <w:autoSpaceDE/>
      <w:autoSpaceDN/>
      <w:adjustRightInd/>
      <w:spacing w:before="240" w:after="60"/>
      <w:outlineLvl w:val="7"/>
    </w:pPr>
    <w:rPr>
      <w:rFonts w:ascii="Calibri" w:hAnsi="Calibri" w:cs="Calibri"/>
      <w:i/>
      <w:i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1497"/>
    <w:rPr>
      <w:rFonts w:ascii="Arial" w:eastAsia="SimSun" w:hAnsi="Arial" w:cs="Arial"/>
      <w:b/>
      <w:bCs/>
      <w:kern w:val="32"/>
      <w:sz w:val="32"/>
      <w:szCs w:val="32"/>
      <w:lang w:eastAsia="zh-CN"/>
    </w:rPr>
  </w:style>
  <w:style w:type="character" w:customStyle="1" w:styleId="20">
    <w:name w:val="Заголовок 2 Знак"/>
    <w:basedOn w:val="a0"/>
    <w:link w:val="2"/>
    <w:rsid w:val="005C1497"/>
    <w:rPr>
      <w:rFonts w:ascii="Calibri" w:eastAsia="Times New Roman" w:hAnsi="Calibri" w:cs="Calibri"/>
      <w:bCs/>
      <w:iCs/>
      <w:sz w:val="28"/>
      <w:szCs w:val="28"/>
      <w:lang w:eastAsia="uk-UA"/>
    </w:rPr>
  </w:style>
  <w:style w:type="character" w:customStyle="1" w:styleId="30">
    <w:name w:val="Заголовок 3 Знак"/>
    <w:basedOn w:val="a0"/>
    <w:link w:val="3"/>
    <w:rsid w:val="005C1497"/>
    <w:rPr>
      <w:rFonts w:ascii="Arial" w:eastAsia="Times New Roman" w:hAnsi="Arial" w:cs="Arial"/>
      <w:b/>
      <w:bCs/>
      <w:sz w:val="26"/>
      <w:szCs w:val="26"/>
      <w:lang w:eastAsia="uk-UA"/>
    </w:rPr>
  </w:style>
  <w:style w:type="character" w:customStyle="1" w:styleId="40">
    <w:name w:val="Заголовок 4 Знак"/>
    <w:basedOn w:val="a0"/>
    <w:link w:val="4"/>
    <w:rsid w:val="005C1497"/>
    <w:rPr>
      <w:rFonts w:ascii="Calibri" w:eastAsia="Times New Roman" w:hAnsi="Calibri" w:cs="Calibri"/>
      <w:b/>
      <w:bCs/>
      <w:sz w:val="28"/>
      <w:szCs w:val="28"/>
      <w:lang w:eastAsia="uk-UA"/>
    </w:rPr>
  </w:style>
  <w:style w:type="character" w:customStyle="1" w:styleId="50">
    <w:name w:val="Заголовок 5 Знак"/>
    <w:basedOn w:val="a0"/>
    <w:link w:val="5"/>
    <w:rsid w:val="005C1497"/>
    <w:rPr>
      <w:rFonts w:ascii="Calibri" w:eastAsia="Times New Roman" w:hAnsi="Calibri" w:cs="Calibri"/>
      <w:b/>
      <w:bCs/>
      <w:i/>
      <w:iCs/>
      <w:sz w:val="26"/>
      <w:szCs w:val="26"/>
      <w:lang w:eastAsia="uk-UA"/>
    </w:rPr>
  </w:style>
  <w:style w:type="character" w:customStyle="1" w:styleId="80">
    <w:name w:val="Заголовок 8 Знак"/>
    <w:basedOn w:val="a0"/>
    <w:link w:val="8"/>
    <w:rsid w:val="005C1497"/>
    <w:rPr>
      <w:rFonts w:ascii="Calibri" w:eastAsia="Times New Roman" w:hAnsi="Calibri" w:cs="Calibri"/>
      <w:i/>
      <w:iCs/>
      <w:sz w:val="20"/>
      <w:szCs w:val="20"/>
      <w:lang w:eastAsia="uk-UA"/>
    </w:rPr>
  </w:style>
  <w:style w:type="paragraph" w:styleId="a3">
    <w:name w:val="List Paragraph"/>
    <w:basedOn w:val="a"/>
    <w:uiPriority w:val="34"/>
    <w:qFormat/>
    <w:rsid w:val="005C1497"/>
    <w:pPr>
      <w:ind w:left="720"/>
      <w:contextualSpacing/>
    </w:pPr>
  </w:style>
  <w:style w:type="paragraph" w:customStyle="1" w:styleId="Default">
    <w:name w:val="Default"/>
    <w:rsid w:val="005C1497"/>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customStyle="1" w:styleId="31">
    <w:name w:val="Основний текст (3)_"/>
    <w:basedOn w:val="a0"/>
    <w:link w:val="32"/>
    <w:rsid w:val="005C1497"/>
    <w:rPr>
      <w:rFonts w:ascii="Times New Roman" w:eastAsia="Times New Roman" w:hAnsi="Times New Roman" w:cs="Times New Roman"/>
      <w:b/>
      <w:bCs/>
      <w:sz w:val="28"/>
      <w:szCs w:val="28"/>
      <w:shd w:val="clear" w:color="auto" w:fill="FFFFFF"/>
    </w:rPr>
  </w:style>
  <w:style w:type="character" w:customStyle="1" w:styleId="21">
    <w:name w:val="Основний текст (2)_"/>
    <w:basedOn w:val="a0"/>
    <w:link w:val="22"/>
    <w:rsid w:val="005C1497"/>
    <w:rPr>
      <w:rFonts w:ascii="Times New Roman" w:eastAsia="Times New Roman" w:hAnsi="Times New Roman" w:cs="Times New Roman"/>
      <w:sz w:val="28"/>
      <w:szCs w:val="28"/>
      <w:shd w:val="clear" w:color="auto" w:fill="FFFFFF"/>
    </w:rPr>
  </w:style>
  <w:style w:type="paragraph" w:customStyle="1" w:styleId="32">
    <w:name w:val="Основний текст (3)"/>
    <w:basedOn w:val="a"/>
    <w:link w:val="31"/>
    <w:rsid w:val="005C1497"/>
    <w:pPr>
      <w:shd w:val="clear" w:color="auto" w:fill="FFFFFF"/>
      <w:autoSpaceDE/>
      <w:autoSpaceDN/>
      <w:adjustRightInd/>
      <w:spacing w:after="240" w:line="322" w:lineRule="exact"/>
      <w:jc w:val="center"/>
    </w:pPr>
    <w:rPr>
      <w:b/>
      <w:bCs/>
      <w:sz w:val="28"/>
      <w:szCs w:val="28"/>
      <w:lang w:eastAsia="en-US"/>
    </w:rPr>
  </w:style>
  <w:style w:type="paragraph" w:customStyle="1" w:styleId="22">
    <w:name w:val="Основний текст (2)"/>
    <w:basedOn w:val="a"/>
    <w:link w:val="21"/>
    <w:rsid w:val="005C1497"/>
    <w:pPr>
      <w:shd w:val="clear" w:color="auto" w:fill="FFFFFF"/>
      <w:autoSpaceDE/>
      <w:autoSpaceDN/>
      <w:adjustRightInd/>
      <w:spacing w:before="240" w:after="420" w:line="0" w:lineRule="atLeast"/>
      <w:jc w:val="right"/>
    </w:pPr>
    <w:rPr>
      <w:sz w:val="28"/>
      <w:szCs w:val="28"/>
      <w:lang w:eastAsia="en-US"/>
    </w:rPr>
  </w:style>
  <w:style w:type="table" w:styleId="a4">
    <w:name w:val="Table Grid"/>
    <w:basedOn w:val="a1"/>
    <w:uiPriority w:val="59"/>
    <w:rsid w:val="005C1497"/>
    <w:pPr>
      <w:spacing w:after="0" w:line="240" w:lineRule="auto"/>
    </w:pPr>
    <w:rPr>
      <w:rFonts w:ascii="Times New Roman" w:eastAsia="Calibri"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3041,baiaagaaboqcaaaddggaaauccaaaaaaaaaaaaaaaaaaaaaaaaaaaaaaaaaaaaaaaaaaaaaaaaaaaaaaaaaaaaaaaaaaaaaaaaaaaaaaaaaaaaaaaaaaaaaaaaaaaaaaaaaaaaaaaaaaaaaaaaaaaaaaaaaaaaaaaaaaaaaaaaaaaaaaaaaaaaaaaaaaaaaaaaaaaaaaaaaaaaaaaaaaaaaaaaaaaaaaaaaaaaaaa"/>
    <w:basedOn w:val="a"/>
    <w:rsid w:val="005C1497"/>
    <w:pPr>
      <w:widowControl/>
      <w:autoSpaceDE/>
      <w:autoSpaceDN/>
      <w:adjustRightInd/>
      <w:spacing w:before="100" w:beforeAutospacing="1" w:after="100" w:afterAutospacing="1"/>
    </w:pPr>
    <w:rPr>
      <w:sz w:val="24"/>
      <w:szCs w:val="24"/>
    </w:rPr>
  </w:style>
  <w:style w:type="paragraph" w:styleId="a5">
    <w:name w:val="Normal (Web)"/>
    <w:basedOn w:val="a"/>
    <w:uiPriority w:val="99"/>
    <w:semiHidden/>
    <w:unhideWhenUsed/>
    <w:rsid w:val="005C1497"/>
    <w:pPr>
      <w:widowControl/>
      <w:autoSpaceDE/>
      <w:autoSpaceDN/>
      <w:adjustRightInd/>
      <w:spacing w:before="100" w:beforeAutospacing="1" w:after="100" w:afterAutospacing="1"/>
    </w:pPr>
    <w:rPr>
      <w:sz w:val="24"/>
      <w:szCs w:val="24"/>
    </w:rPr>
  </w:style>
  <w:style w:type="paragraph" w:styleId="11">
    <w:name w:val="toc 1"/>
    <w:basedOn w:val="a"/>
    <w:next w:val="a"/>
    <w:autoRedefine/>
    <w:uiPriority w:val="39"/>
    <w:unhideWhenUsed/>
    <w:qFormat/>
    <w:rsid w:val="005C1497"/>
    <w:pPr>
      <w:tabs>
        <w:tab w:val="right" w:leader="dot" w:pos="9345"/>
      </w:tabs>
      <w:autoSpaceDE/>
      <w:autoSpaceDN/>
      <w:adjustRightInd/>
    </w:pPr>
    <w:rPr>
      <w:rFonts w:ascii="Calibri" w:eastAsia="Batang" w:hAnsi="Calibri" w:cs="Calibri"/>
      <w:noProof/>
      <w:sz w:val="28"/>
    </w:rPr>
  </w:style>
  <w:style w:type="paragraph" w:styleId="23">
    <w:name w:val="toc 2"/>
    <w:basedOn w:val="a"/>
    <w:next w:val="a"/>
    <w:autoRedefine/>
    <w:uiPriority w:val="39"/>
    <w:unhideWhenUsed/>
    <w:qFormat/>
    <w:rsid w:val="005C1497"/>
    <w:pPr>
      <w:autoSpaceDE/>
      <w:autoSpaceDN/>
      <w:adjustRightInd/>
      <w:spacing w:after="100" w:line="276" w:lineRule="auto"/>
      <w:ind w:left="220"/>
    </w:pPr>
    <w:rPr>
      <w:rFonts w:ascii="Calibri" w:hAnsi="Calibri" w:cs="Calibri"/>
      <w:sz w:val="22"/>
      <w:szCs w:val="22"/>
      <w:lang w:eastAsia="en-US"/>
    </w:rPr>
  </w:style>
  <w:style w:type="paragraph" w:styleId="33">
    <w:name w:val="toc 3"/>
    <w:basedOn w:val="a"/>
    <w:next w:val="a"/>
    <w:autoRedefine/>
    <w:uiPriority w:val="39"/>
    <w:unhideWhenUsed/>
    <w:qFormat/>
    <w:rsid w:val="005C1497"/>
    <w:pPr>
      <w:autoSpaceDE/>
      <w:autoSpaceDN/>
      <w:adjustRightInd/>
      <w:ind w:left="480"/>
    </w:pPr>
    <w:rPr>
      <w:rFonts w:ascii="Calibri" w:hAnsi="Calibri" w:cs="Calibri"/>
    </w:rPr>
  </w:style>
  <w:style w:type="paragraph" w:styleId="a6">
    <w:name w:val="Title"/>
    <w:basedOn w:val="a"/>
    <w:link w:val="a7"/>
    <w:qFormat/>
    <w:rsid w:val="005C1497"/>
    <w:pPr>
      <w:autoSpaceDE/>
      <w:autoSpaceDN/>
      <w:adjustRightInd/>
      <w:ind w:firstLine="567"/>
      <w:jc w:val="center"/>
    </w:pPr>
    <w:rPr>
      <w:rFonts w:ascii="Calibri" w:hAnsi="Calibri" w:cs="Calibri"/>
      <w:b/>
      <w:sz w:val="22"/>
    </w:rPr>
  </w:style>
  <w:style w:type="character" w:customStyle="1" w:styleId="a7">
    <w:name w:val="Заголовок Знак"/>
    <w:basedOn w:val="a0"/>
    <w:link w:val="a6"/>
    <w:rsid w:val="005C1497"/>
    <w:rPr>
      <w:rFonts w:ascii="Calibri" w:eastAsia="Times New Roman" w:hAnsi="Calibri" w:cs="Calibri"/>
      <w:b/>
      <w:szCs w:val="20"/>
      <w:lang w:eastAsia="uk-UA"/>
    </w:rPr>
  </w:style>
  <w:style w:type="paragraph" w:styleId="a8">
    <w:name w:val="Subtitle"/>
    <w:basedOn w:val="a"/>
    <w:link w:val="a9"/>
    <w:qFormat/>
    <w:rsid w:val="005C1497"/>
    <w:pPr>
      <w:tabs>
        <w:tab w:val="left" w:pos="709"/>
      </w:tabs>
      <w:autoSpaceDE/>
      <w:autoSpaceDN/>
      <w:adjustRightInd/>
      <w:spacing w:line="360" w:lineRule="auto"/>
      <w:jc w:val="center"/>
    </w:pPr>
    <w:rPr>
      <w:rFonts w:ascii="Calibri" w:hAnsi="Calibri" w:cs="Calibri"/>
      <w:sz w:val="32"/>
    </w:rPr>
  </w:style>
  <w:style w:type="character" w:customStyle="1" w:styleId="a9">
    <w:name w:val="Подзаголовок Знак"/>
    <w:basedOn w:val="a0"/>
    <w:link w:val="a8"/>
    <w:rsid w:val="005C1497"/>
    <w:rPr>
      <w:rFonts w:ascii="Calibri" w:eastAsia="Times New Roman" w:hAnsi="Calibri" w:cs="Calibri"/>
      <w:sz w:val="32"/>
      <w:szCs w:val="20"/>
      <w:lang w:eastAsia="uk-UA"/>
    </w:rPr>
  </w:style>
  <w:style w:type="character" w:styleId="aa">
    <w:name w:val="Strong"/>
    <w:uiPriority w:val="22"/>
    <w:qFormat/>
    <w:rsid w:val="005C1497"/>
    <w:rPr>
      <w:b/>
      <w:bCs/>
      <w:color w:val="0099FF"/>
    </w:rPr>
  </w:style>
  <w:style w:type="paragraph" w:styleId="ab">
    <w:name w:val="TOC Heading"/>
    <w:basedOn w:val="1"/>
    <w:next w:val="a"/>
    <w:uiPriority w:val="39"/>
    <w:semiHidden/>
    <w:unhideWhenUsed/>
    <w:qFormat/>
    <w:rsid w:val="005C1497"/>
    <w:pPr>
      <w:outlineLvl w:val="9"/>
    </w:pPr>
  </w:style>
  <w:style w:type="paragraph" w:styleId="ac">
    <w:name w:val="header"/>
    <w:basedOn w:val="a"/>
    <w:link w:val="ad"/>
    <w:uiPriority w:val="99"/>
    <w:unhideWhenUsed/>
    <w:rsid w:val="005C1497"/>
    <w:pPr>
      <w:widowControl/>
      <w:tabs>
        <w:tab w:val="center" w:pos="4819"/>
        <w:tab w:val="right" w:pos="9639"/>
      </w:tabs>
      <w:autoSpaceDE/>
      <w:autoSpaceDN/>
      <w:adjustRightInd/>
      <w:spacing w:after="200" w:line="276" w:lineRule="auto"/>
    </w:pPr>
    <w:rPr>
      <w:rFonts w:ascii="Calibri" w:hAnsi="Calibri"/>
      <w:sz w:val="22"/>
      <w:szCs w:val="22"/>
      <w:lang w:val="ru-RU" w:eastAsia="en-US"/>
    </w:rPr>
  </w:style>
  <w:style w:type="character" w:customStyle="1" w:styleId="ad">
    <w:name w:val="Верхний колонтитул Знак"/>
    <w:basedOn w:val="a0"/>
    <w:link w:val="ac"/>
    <w:uiPriority w:val="99"/>
    <w:rsid w:val="005C1497"/>
    <w:rPr>
      <w:rFonts w:ascii="Calibri" w:eastAsia="Times New Roman" w:hAnsi="Calibri" w:cs="Times New Roman"/>
      <w:lang w:val="ru-RU"/>
    </w:rPr>
  </w:style>
  <w:style w:type="character" w:styleId="ae">
    <w:name w:val="Hyperlink"/>
    <w:basedOn w:val="a0"/>
    <w:uiPriority w:val="99"/>
    <w:unhideWhenUsed/>
    <w:rsid w:val="005C1497"/>
    <w:rPr>
      <w:color w:val="0000FF"/>
      <w:u w:val="single"/>
    </w:rPr>
  </w:style>
  <w:style w:type="character" w:styleId="af">
    <w:name w:val="Emphasis"/>
    <w:basedOn w:val="a0"/>
    <w:uiPriority w:val="20"/>
    <w:qFormat/>
    <w:rsid w:val="005C1497"/>
    <w:rPr>
      <w:i/>
      <w:iCs/>
    </w:rPr>
  </w:style>
  <w:style w:type="paragraph" w:styleId="af0">
    <w:name w:val="footer"/>
    <w:basedOn w:val="a"/>
    <w:link w:val="af1"/>
    <w:uiPriority w:val="99"/>
    <w:unhideWhenUsed/>
    <w:rsid w:val="005C1497"/>
    <w:pPr>
      <w:tabs>
        <w:tab w:val="center" w:pos="4819"/>
        <w:tab w:val="right" w:pos="9639"/>
      </w:tabs>
      <w:autoSpaceDE/>
      <w:autoSpaceDN/>
      <w:adjustRightInd/>
    </w:pPr>
    <w:rPr>
      <w:rFonts w:ascii="Calibri" w:eastAsia="Calibri" w:hAnsi="Calibri" w:cs="Calibri"/>
    </w:rPr>
  </w:style>
  <w:style w:type="character" w:customStyle="1" w:styleId="af1">
    <w:name w:val="Нижний колонтитул Знак"/>
    <w:basedOn w:val="a0"/>
    <w:link w:val="af0"/>
    <w:uiPriority w:val="99"/>
    <w:rsid w:val="005C1497"/>
    <w:rPr>
      <w:rFonts w:ascii="Calibri" w:eastAsia="Calibri" w:hAnsi="Calibri" w:cs="Calibri"/>
      <w:sz w:val="20"/>
      <w:szCs w:val="20"/>
      <w:lang w:eastAsia="uk-UA"/>
    </w:rPr>
  </w:style>
  <w:style w:type="paragraph" w:customStyle="1" w:styleId="rvps14">
    <w:name w:val="rvps14"/>
    <w:basedOn w:val="a"/>
    <w:rsid w:val="005C1497"/>
    <w:pPr>
      <w:widowControl/>
      <w:autoSpaceDE/>
      <w:autoSpaceDN/>
      <w:adjustRightInd/>
      <w:spacing w:before="100" w:beforeAutospacing="1" w:after="100" w:afterAutospacing="1"/>
    </w:pPr>
    <w:rPr>
      <w:sz w:val="24"/>
      <w:szCs w:val="24"/>
    </w:rPr>
  </w:style>
  <w:style w:type="character" w:customStyle="1" w:styleId="1983">
    <w:name w:val="1983"/>
    <w:aliases w:val="baiaagaaboqcaaad8gmaaauabaaaaaaaaaaaaaaaaaaaaaaaaaaaaaaaaaaaaaaaaaaaaaaaaaaaaaaaaaaaaaaaaaaaaaaaaaaaaaaaaaaaaaaaaaaaaaaaaaaaaaaaaaaaaaaaaaaaaaaaaaaaaaaaaaaaaaaaaaaaaaaaaaaaaaaaaaaaaaaaaaaaaaaaaaaaaaaaaaaaaaaaaaaaaaaaaaaaaaaaaaaaaaaa"/>
    <w:basedOn w:val="a0"/>
    <w:rsid w:val="005C1497"/>
  </w:style>
  <w:style w:type="character" w:customStyle="1" w:styleId="24">
    <w:name w:val="Основной текст (2) + Полужирный"/>
    <w:basedOn w:val="a0"/>
    <w:rsid w:val="004D3B3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47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sport.edu.ua/osvitni-prohram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posit.uni-sport.edu.ua/" TargetMode="External"/><Relationship Id="rId5" Type="http://schemas.openxmlformats.org/officeDocument/2006/relationships/footnotes" Target="footnotes.xml"/><Relationship Id="rId10" Type="http://schemas.openxmlformats.org/officeDocument/2006/relationships/hyperlink" Target="https://uni-sport.edu.ua/content/national-university-ukraine-physical-education-and-sport" TargetMode="External"/><Relationship Id="rId4" Type="http://schemas.openxmlformats.org/officeDocument/2006/relationships/webSettings" Target="webSettings.xml"/><Relationship Id="rId9" Type="http://schemas.openxmlformats.org/officeDocument/2006/relationships/hyperlink" Target="https://uni-sport.edu.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21</Pages>
  <Words>19514</Words>
  <Characters>11123</Characters>
  <Application>Microsoft Office Word</Application>
  <DocSecurity>0</DocSecurity>
  <Lines>92</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Футорний Сергій</dc:creator>
  <cp:keywords/>
  <dc:description/>
  <cp:lastModifiedBy>Олена</cp:lastModifiedBy>
  <cp:revision>20</cp:revision>
  <dcterms:created xsi:type="dcterms:W3CDTF">2026-02-11T05:22:00Z</dcterms:created>
  <dcterms:modified xsi:type="dcterms:W3CDTF">2026-02-11T06:33:00Z</dcterms:modified>
</cp:coreProperties>
</file>